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208CB" w14:textId="4D7CBDF0" w:rsidR="00E73418" w:rsidRDefault="00A01E78" w:rsidP="0029784D">
      <w:pPr>
        <w:jc w:val="center"/>
        <w:rPr>
          <w:b/>
          <w:bCs/>
          <w:sz w:val="24"/>
          <w:szCs w:val="24"/>
          <w:u w:val="single"/>
          <w:rtl/>
        </w:rPr>
      </w:pP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محتويات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ومواصفات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حقيبة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النظافة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الأساسية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 xml:space="preserve"> وقائمة الأسعار لبنود الحقيبة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lang w:bidi="ar-SA"/>
        </w:rPr>
        <w:t xml:space="preserve"> </w:t>
      </w:r>
      <w:r w:rsidR="00E73418">
        <w:rPr>
          <w:b/>
          <w:bCs/>
          <w:sz w:val="24"/>
          <w:szCs w:val="24"/>
          <w:u w:val="single"/>
        </w:rPr>
        <w:t xml:space="preserve"> </w:t>
      </w:r>
    </w:p>
    <w:p w14:paraId="0D480C8C" w14:textId="77777777" w:rsidR="00E73418" w:rsidRPr="00AC4E60" w:rsidRDefault="00E73418" w:rsidP="00E73418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Contents ,Specification and Pricing sheet of each </w:t>
      </w:r>
      <w:r w:rsidRPr="00630BC5">
        <w:rPr>
          <w:b/>
          <w:bCs/>
          <w:sz w:val="24"/>
          <w:szCs w:val="24"/>
          <w:u w:val="single"/>
        </w:rPr>
        <w:t>Basic Hygiene Kit</w:t>
      </w:r>
    </w:p>
    <w:tbl>
      <w:tblPr>
        <w:tblpPr w:leftFromText="180" w:rightFromText="180" w:vertAnchor="page" w:horzAnchor="margin" w:tblpXSpec="right" w:tblpY="2851"/>
        <w:tblW w:w="109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2510"/>
        <w:gridCol w:w="2101"/>
        <w:gridCol w:w="810"/>
        <w:gridCol w:w="990"/>
        <w:gridCol w:w="810"/>
        <w:gridCol w:w="1710"/>
        <w:gridCol w:w="1620"/>
      </w:tblGrid>
      <w:tr w:rsidR="002E48EA" w:rsidRPr="00173675" w14:paraId="3A267D29" w14:textId="77777777" w:rsidTr="003C7974">
        <w:trPr>
          <w:trHeight w:val="1790"/>
        </w:trPr>
        <w:tc>
          <w:tcPr>
            <w:tcW w:w="424" w:type="dxa"/>
            <w:shd w:val="clear" w:color="auto" w:fill="D9D9D9" w:themeFill="background1" w:themeFillShade="D9"/>
          </w:tcPr>
          <w:p w14:paraId="6C2AC337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96" w:right="90"/>
              <w:jc w:val="right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510" w:type="dxa"/>
            <w:shd w:val="clear" w:color="auto" w:fill="D9D9D9" w:themeFill="background1" w:themeFillShade="D9"/>
          </w:tcPr>
          <w:p w14:paraId="3F900586" w14:textId="77777777" w:rsidR="002E48EA" w:rsidRPr="00173675" w:rsidRDefault="002E48EA" w:rsidP="003C7974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2101" w:type="dxa"/>
            <w:shd w:val="clear" w:color="auto" w:fill="D9D9D9" w:themeFill="background1" w:themeFillShade="D9"/>
          </w:tcPr>
          <w:p w14:paraId="1330B8EE" w14:textId="77777777" w:rsidR="002E48EA" w:rsidRPr="00F77B0C" w:rsidRDefault="002E48EA" w:rsidP="003C7974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F332E5E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986B6EB" w14:textId="499C0097" w:rsidR="002E48EA" w:rsidRPr="007163C4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/>
                <w:sz w:val="18"/>
                <w:szCs w:val="18"/>
                <w:lang w:bidi="ar-SA"/>
              </w:rPr>
            </w:pPr>
            <w:r w:rsidRPr="00173675">
              <w:rPr>
                <w:b/>
                <w:sz w:val="18"/>
                <w:szCs w:val="18"/>
              </w:rPr>
              <w:t xml:space="preserve">QTY </w:t>
            </w:r>
            <w:r w:rsidR="008A520D">
              <w:rPr>
                <w:b/>
                <w:sz w:val="18"/>
                <w:szCs w:val="18"/>
              </w:rPr>
              <w:t>per kit</w:t>
            </w:r>
          </w:p>
          <w:p w14:paraId="40244F5B" w14:textId="74CFE072" w:rsidR="002E48EA" w:rsidRPr="008A520D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/>
                <w:sz w:val="18"/>
                <w:szCs w:val="18"/>
                <w:rtl/>
                <w:lang w:bidi="ar-SA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8A520D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لكل حقيبة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C0524CF" w14:textId="77777777" w:rsidR="002E48EA" w:rsidRPr="00F77B0C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7C61EF5D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5428BEA4" w14:textId="596EEE7C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</w:t>
            </w:r>
            <w:r w:rsidR="008A520D">
              <w:rPr>
                <w:b/>
                <w:sz w:val="18"/>
                <w:szCs w:val="18"/>
              </w:rPr>
              <w:t>/kit</w:t>
            </w:r>
            <w:r w:rsidR="00832BEE">
              <w:rPr>
                <w:rFonts w:cstheme="minorBidi" w:hint="cs"/>
                <w:b/>
                <w:sz w:val="18"/>
                <w:szCs w:val="18"/>
                <w:rtl/>
                <w:lang w:bidi="ar-SA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2E48EA" w14:paraId="0E046362" w14:textId="77777777" w:rsidTr="003C7974">
        <w:trPr>
          <w:trHeight w:val="1174"/>
        </w:trPr>
        <w:tc>
          <w:tcPr>
            <w:tcW w:w="424" w:type="dxa"/>
          </w:tcPr>
          <w:p w14:paraId="719C50B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4D1F0AD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550ACF2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AB8D3E5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510" w:type="dxa"/>
          </w:tcPr>
          <w:p w14:paraId="4CDE9B42" w14:textId="77777777" w:rsidR="008E15C1" w:rsidRDefault="008E15C1" w:rsidP="008E15C1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55C821FA" w14:textId="1D2C7ADC" w:rsidR="002E48EA" w:rsidRPr="00227AE1" w:rsidRDefault="008E15C1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 xml:space="preserve">– the best quality </w:t>
            </w:r>
            <w:r w:rsidR="00220255">
              <w:rPr>
                <w:rFonts w:ascii="Calibri" w:hAnsi="Calibri"/>
              </w:rPr>
              <w:t xml:space="preserve">and technically equivalent specifications </w:t>
            </w:r>
            <w:r>
              <w:rPr>
                <w:rFonts w:ascii="Calibri" w:hAnsi="Calibri"/>
              </w:rPr>
              <w:t xml:space="preserve">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 )</w:t>
            </w:r>
          </w:p>
        </w:tc>
        <w:tc>
          <w:tcPr>
            <w:tcW w:w="2101" w:type="dxa"/>
          </w:tcPr>
          <w:p w14:paraId="79CC518D" w14:textId="77777777" w:rsidR="002E48EA" w:rsidRDefault="002E48EA" w:rsidP="003C7974">
            <w:pPr>
              <w:pStyle w:val="TableParagraph"/>
              <w:ind w:left="0" w:right="47"/>
              <w:jc w:val="right"/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صابون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غير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معطر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,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قاتل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للجراثيم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ولا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يسبب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حساسية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,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حج</w:t>
            </w:r>
            <w:r w:rsidRPr="00E26E07">
              <w:rPr>
                <w:rFonts w:asciiTheme="majorBidi" w:hAnsiTheme="majorBidi" w:cstheme="majorBidi"/>
                <w:w w:val="117"/>
                <w:rtl/>
                <w:lang w:bidi="ar-SA"/>
              </w:rPr>
              <w:t>م</w:t>
            </w:r>
            <w:r w:rsidRPr="00E26E07">
              <w:rPr>
                <w:rFonts w:asciiTheme="majorBidi" w:hAnsiTheme="majorBidi" w:cstheme="majorBidi"/>
                <w:w w:val="117"/>
                <w:rtl/>
              </w:rPr>
              <w:t xml:space="preserve"> 75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جرام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ماركة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–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المحيطة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810" w:type="dxa"/>
          </w:tcPr>
          <w:p w14:paraId="2E619758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</w:rPr>
            </w:pPr>
          </w:p>
          <w:p w14:paraId="70F7CE07" w14:textId="77777777" w:rsidR="002E48EA" w:rsidRDefault="002E48EA" w:rsidP="003C7974">
            <w:pPr>
              <w:pStyle w:val="TableParagraph"/>
              <w:ind w:left="0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6DA7D22F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20</w:t>
            </w:r>
          </w:p>
        </w:tc>
        <w:tc>
          <w:tcPr>
            <w:tcW w:w="810" w:type="dxa"/>
            <w:vAlign w:val="center"/>
          </w:tcPr>
          <w:p w14:paraId="5A3747CA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15C9EDD2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EB5582B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</w:tr>
      <w:tr w:rsidR="002E48EA" w14:paraId="2B043D93" w14:textId="77777777" w:rsidTr="003C7974">
        <w:trPr>
          <w:trHeight w:val="966"/>
        </w:trPr>
        <w:tc>
          <w:tcPr>
            <w:tcW w:w="424" w:type="dxa"/>
          </w:tcPr>
          <w:p w14:paraId="59656085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2134B7D1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7E7C9D2C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DA68F6F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510" w:type="dxa"/>
          </w:tcPr>
          <w:p w14:paraId="2AFF7B43" w14:textId="12119147" w:rsidR="008E15C1" w:rsidRDefault="008E15C1" w:rsidP="003C7974">
            <w:pPr>
              <w:pStyle w:val="TableParagraph"/>
              <w:ind w:left="117" w:right="376"/>
              <w:rPr>
                <w:rFonts w:asciiTheme="majorBidi" w:hAnsiTheme="majorBidi" w:cstheme="majorBidi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 w:rsidR="00872C8C">
              <w:rPr>
                <w:rFonts w:ascii="Calibri"/>
              </w:rPr>
              <w:t>suitable</w:t>
            </w:r>
            <w:r>
              <w:rPr>
                <w:rFonts w:ascii="Calibri"/>
              </w:rPr>
              <w:t xml:space="preserve">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 xml:space="preserve">(brand – the best quality </w:t>
            </w:r>
            <w:r w:rsidR="00220255">
              <w:rPr>
                <w:rFonts w:ascii="Calibri" w:hAnsi="Calibri"/>
              </w:rPr>
              <w:t xml:space="preserve"> and technically equivalent specifications </w:t>
            </w:r>
            <w:r>
              <w:rPr>
                <w:rFonts w:ascii="Calibri" w:hAnsi="Calibri"/>
              </w:rPr>
              <w:t>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  <w:p w14:paraId="2E4F4338" w14:textId="3ED35950" w:rsidR="002E48EA" w:rsidRPr="007B7AEE" w:rsidRDefault="002E48EA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</w:p>
        </w:tc>
        <w:tc>
          <w:tcPr>
            <w:tcW w:w="2101" w:type="dxa"/>
          </w:tcPr>
          <w:p w14:paraId="31D27544" w14:textId="7D7CC5EE" w:rsidR="002E48EA" w:rsidRDefault="005318A0" w:rsidP="003C7974">
            <w:pPr>
              <w:pStyle w:val="TableParagraph"/>
              <w:ind w:left="54" w:right="47"/>
              <w:jc w:val="right"/>
            </w:pP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 xml:space="preserve">مسحوق غسيل (منظف غسيل) مركز مناسب لملابس الغسيل اليدوي، 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تعبيه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بلاستيكية قياسية (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ماركة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– الأفضل جودة في السوق المحلي</w:t>
            </w:r>
            <w:r w:rsidR="002E48EA"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810" w:type="dxa"/>
          </w:tcPr>
          <w:p w14:paraId="71E974D6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  <w:sz w:val="23"/>
              </w:rPr>
            </w:pPr>
          </w:p>
          <w:p w14:paraId="24342C5B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kg</w:t>
            </w:r>
          </w:p>
        </w:tc>
        <w:tc>
          <w:tcPr>
            <w:tcW w:w="990" w:type="dxa"/>
            <w:vAlign w:val="center"/>
          </w:tcPr>
          <w:p w14:paraId="00966738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25027FC0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6BEBA943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AC963BE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012F04E5" w14:textId="77777777" w:rsidTr="003C7974">
        <w:trPr>
          <w:trHeight w:val="1130"/>
        </w:trPr>
        <w:tc>
          <w:tcPr>
            <w:tcW w:w="424" w:type="dxa"/>
          </w:tcPr>
          <w:p w14:paraId="5CBB0A2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E81DE54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273AF3A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3.</w:t>
            </w:r>
          </w:p>
        </w:tc>
        <w:tc>
          <w:tcPr>
            <w:tcW w:w="2510" w:type="dxa"/>
          </w:tcPr>
          <w:p w14:paraId="1BA28E9C" w14:textId="77777777" w:rsidR="002E48EA" w:rsidRPr="005002E2" w:rsidRDefault="002E48EA" w:rsidP="003C7974">
            <w:pPr>
              <w:pStyle w:val="TableParagraph"/>
              <w:ind w:left="117" w:right="129"/>
              <w:jc w:val="both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Plastic basin for washing clothes,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large size minimum 20 liters with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enough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space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for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washing</w:t>
            </w:r>
            <w:r w:rsidRPr="005002E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clothes,</w:t>
            </w:r>
          </w:p>
          <w:p w14:paraId="4645C5F2" w14:textId="7D611C4E" w:rsidR="002E48EA" w:rsidRPr="00232B9C" w:rsidRDefault="002E48EA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5002E2">
              <w:rPr>
                <w:rFonts w:asciiTheme="majorBidi" w:hAnsiTheme="majorBidi" w:cstheme="majorBidi"/>
              </w:rPr>
              <w:t>thick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material</w:t>
            </w:r>
            <w:r w:rsidR="008E15C1">
              <w:rPr>
                <w:rFonts w:asciiTheme="majorBidi" w:hAnsiTheme="majorBidi" w:cstheme="majorBidi"/>
              </w:rPr>
              <w:t xml:space="preserve"> (4mm thickness or more), </w:t>
            </w:r>
            <w:r w:rsidR="008E15C1">
              <w:t xml:space="preserve"> </w:t>
            </w:r>
            <w:r w:rsidR="008E15C1" w:rsidRPr="008E15C1">
              <w:rPr>
                <w:rFonts w:asciiTheme="majorBidi" w:hAnsiTheme="majorBidi" w:cstheme="majorBidi"/>
              </w:rPr>
              <w:t>and braced at corners, and base</w:t>
            </w:r>
          </w:p>
        </w:tc>
        <w:tc>
          <w:tcPr>
            <w:tcW w:w="2101" w:type="dxa"/>
          </w:tcPr>
          <w:p w14:paraId="7DC7B57E" w14:textId="2A02E1BB" w:rsidR="002E48EA" w:rsidRDefault="002E48EA" w:rsidP="003C7974">
            <w:pPr>
              <w:pStyle w:val="TableParagraph"/>
              <w:ind w:left="54" w:right="47"/>
              <w:jc w:val="right"/>
              <w:rPr>
                <w:rtl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حوض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بلاستيكي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لغسيل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418EE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الملابس،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كبير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الحجم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يتسع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20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لتر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على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الاقل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مساحة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كافية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لغسل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الملابس</w:t>
            </w:r>
            <w:r w:rsidRPr="005002E2">
              <w:rPr>
                <w:rFonts w:asciiTheme="majorBidi" w:hAnsiTheme="majorBidi" w:cstheme="majorBidi" w:hint="cs"/>
                <w:w w:val="117"/>
                <w:rtl/>
              </w:rPr>
              <w:t xml:space="preserve">, </w:t>
            </w:r>
            <w:r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سمي</w:t>
            </w:r>
            <w:r w:rsidRPr="005002E2">
              <w:rPr>
                <w:rFonts w:asciiTheme="majorBidi" w:hAnsiTheme="majorBidi" w:cstheme="majorBidi" w:hint="eastAsia"/>
                <w:w w:val="117"/>
                <w:rtl/>
                <w:lang w:bidi="ar-SA"/>
              </w:rPr>
              <w:t>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</w:t>
            </w:r>
            <w:r>
              <w:rPr>
                <w:rFonts w:asciiTheme="majorBidi" w:hAnsiTheme="majorBidi" w:cstheme="majorBidi" w:hint="cs"/>
                <w:w w:val="117"/>
                <w:rtl/>
              </w:rPr>
              <w:t xml:space="preserve">  </w:t>
            </w:r>
            <w:r w:rsidR="005318A0"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(سمك 4 مم أو أكثر)، ومثبت عند الزوايا والقاعدة</w:t>
            </w:r>
            <w:r w:rsidR="005318A0"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 </w:t>
            </w:r>
          </w:p>
        </w:tc>
        <w:tc>
          <w:tcPr>
            <w:tcW w:w="810" w:type="dxa"/>
          </w:tcPr>
          <w:p w14:paraId="718AA825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</w:rPr>
            </w:pPr>
          </w:p>
          <w:p w14:paraId="6F617991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09819FB2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1</w:t>
            </w:r>
          </w:p>
        </w:tc>
        <w:tc>
          <w:tcPr>
            <w:tcW w:w="810" w:type="dxa"/>
            <w:vAlign w:val="center"/>
          </w:tcPr>
          <w:p w14:paraId="4CD8386B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1DF94906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F733116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6A0B76D6" w14:textId="77777777" w:rsidTr="003C7974">
        <w:trPr>
          <w:trHeight w:val="1176"/>
        </w:trPr>
        <w:tc>
          <w:tcPr>
            <w:tcW w:w="424" w:type="dxa"/>
          </w:tcPr>
          <w:p w14:paraId="03DB67E3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32D26C4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4634EE2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4.</w:t>
            </w:r>
          </w:p>
        </w:tc>
        <w:tc>
          <w:tcPr>
            <w:tcW w:w="2510" w:type="dxa"/>
          </w:tcPr>
          <w:p w14:paraId="77A00FAE" w14:textId="3DC25814" w:rsidR="002E48EA" w:rsidRPr="005002E2" w:rsidRDefault="008E15C1" w:rsidP="003C7974">
            <w:pPr>
              <w:pStyle w:val="TableParagraph"/>
              <w:ind w:left="117" w:right="87"/>
              <w:rPr>
                <w:rFonts w:asciiTheme="majorBidi" w:hAnsiTheme="majorBidi" w:cstheme="majorBidi"/>
              </w:rPr>
            </w:pPr>
            <w:bookmarkStart w:id="0" w:name="OLE_LINK3"/>
            <w:bookmarkStart w:id="1" w:name="OLE_LINK4"/>
            <w:r>
              <w:rPr>
                <w:rFonts w:asciiTheme="majorBidi" w:hAnsiTheme="majorBidi" w:cstheme="majorBidi"/>
              </w:rPr>
              <w:t xml:space="preserve">100% cotton </w:t>
            </w:r>
            <w:r w:rsidR="002E48EA" w:rsidRPr="005002E2">
              <w:rPr>
                <w:rFonts w:asciiTheme="majorBidi" w:hAnsiTheme="majorBidi" w:cstheme="majorBidi"/>
              </w:rPr>
              <w:t>Towels, reusable, highly absorbent</w:t>
            </w:r>
            <w:r w:rsidR="002E48EA" w:rsidRPr="005002E2">
              <w:rPr>
                <w:rFonts w:asciiTheme="majorBidi" w:hAnsiTheme="majorBidi" w:cstheme="majorBidi"/>
                <w:spacing w:val="-47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soft,</w:t>
            </w:r>
            <w:r w:rsidR="002E48EA"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50x80</w:t>
            </w:r>
            <w:r w:rsidR="002E48EA"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cm</w:t>
            </w:r>
            <w:r>
              <w:rPr>
                <w:rFonts w:asciiTheme="majorBidi" w:hAnsiTheme="majorBidi" w:cstheme="majorBidi"/>
              </w:rPr>
              <w:t>, 340 gm</w:t>
            </w:r>
            <w:r w:rsidR="002E48EA" w:rsidRPr="005002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t xml:space="preserve"> </w:t>
            </w:r>
            <w:r w:rsidRPr="008E15C1">
              <w:rPr>
                <w:rFonts w:asciiTheme="majorBidi" w:hAnsiTheme="majorBidi" w:cstheme="majorBidi"/>
              </w:rPr>
              <w:t>(thick bath towel, with rough, loose, uncut pile, very absorbent)</w:t>
            </w:r>
          </w:p>
          <w:bookmarkEnd w:id="0"/>
          <w:bookmarkEnd w:id="1"/>
          <w:p w14:paraId="17FDBF69" w14:textId="77777777" w:rsidR="002E48EA" w:rsidRDefault="00220255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, </w:t>
            </w:r>
            <w:r w:rsidR="002E48EA" w:rsidRPr="005002E2">
              <w:rPr>
                <w:rFonts w:asciiTheme="majorBidi" w:hAnsiTheme="majorBidi" w:cstheme="majorBidi"/>
              </w:rPr>
              <w:t>dark colors</w:t>
            </w:r>
            <w:r>
              <w:rPr>
                <w:rFonts w:asciiTheme="majorBidi" w:hAnsiTheme="majorBidi" w:cstheme="majorBidi"/>
              </w:rPr>
              <w:t>.</w:t>
            </w:r>
          </w:p>
          <w:p w14:paraId="52867242" w14:textId="58B1885F" w:rsidR="00220255" w:rsidRPr="00231423" w:rsidRDefault="00D418EE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Theme="majorBidi" w:hAnsiTheme="majorBidi" w:cstheme="majorBidi" w:hint="cs"/>
                <w:rtl/>
                <w:lang w:bidi="ar-SA"/>
              </w:rPr>
              <w:t>)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220255">
              <w:rPr>
                <w:rFonts w:asciiTheme="majorBidi" w:hAnsiTheme="majorBidi" w:cstheme="majorBidi"/>
              </w:rPr>
              <w:t xml:space="preserve">850 </w:t>
            </w:r>
            <w:proofErr w:type="spellStart"/>
            <w:r w:rsidR="00220255">
              <w:rPr>
                <w:rFonts w:asciiTheme="majorBidi" w:hAnsiTheme="majorBidi" w:cstheme="majorBidi"/>
              </w:rPr>
              <w:t>gsm</w:t>
            </w:r>
            <w:proofErr w:type="spellEnd"/>
            <w:r w:rsidR="00220255">
              <w:rPr>
                <w:rFonts w:asciiTheme="majorBidi" w:hAnsiTheme="majorBidi" w:cstheme="majorBidi"/>
              </w:rPr>
              <w:t xml:space="preserve"> (Gram per square meter)</w:t>
            </w:r>
          </w:p>
        </w:tc>
        <w:tc>
          <w:tcPr>
            <w:tcW w:w="2101" w:type="dxa"/>
          </w:tcPr>
          <w:p w14:paraId="307BD684" w14:textId="2D4D8F1D" w:rsidR="002E48EA" w:rsidRDefault="002E48EA" w:rsidP="003C7974">
            <w:pPr>
              <w:pStyle w:val="TableParagraph"/>
              <w:ind w:left="54" w:right="47"/>
              <w:jc w:val="right"/>
              <w:rPr>
                <w:rFonts w:asciiTheme="majorBidi" w:hAnsiTheme="majorBidi" w:cstheme="majorBidi"/>
                <w:w w:val="117"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مناشف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قطنية</w:t>
            </w:r>
            <w:r w:rsidR="005318A0">
              <w:rPr>
                <w:rFonts w:asciiTheme="majorBidi" w:hAnsiTheme="majorBidi" w:cstheme="majorBidi" w:hint="cs"/>
                <w:w w:val="117"/>
                <w:rtl/>
                <w:lang w:bidi="ar-SA"/>
              </w:rPr>
              <w:t xml:space="preserve">(100% قطن) 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شديدة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الامتصاص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ولينة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ويمكن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استخدامها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اكثر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مره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مقاس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داكنة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اللون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.</w:t>
            </w:r>
          </w:p>
          <w:p w14:paraId="0ADA251F" w14:textId="694114FB" w:rsidR="005318A0" w:rsidRDefault="005318A0" w:rsidP="003C7974">
            <w:pPr>
              <w:pStyle w:val="TableParagraph"/>
              <w:ind w:left="54" w:right="47"/>
              <w:jc w:val="right"/>
              <w:rPr>
                <w:lang w:bidi="ar-SA"/>
              </w:rPr>
            </w:pPr>
            <w:r w:rsidRPr="005318A0">
              <w:t xml:space="preserve">50 × 80 </w:t>
            </w:r>
            <w:r w:rsidRPr="005318A0">
              <w:rPr>
                <w:rFonts w:cs="Times New Roman"/>
                <w:rtl/>
                <w:lang w:bidi="ar-SA"/>
              </w:rPr>
              <w:t>سم، 340 جرامًا للمتر المربع، (منشفة  سميكة، مع اطراف خشنة وفضفاضة وغير مقطوعة، شديدة الامتصاص</w:t>
            </w:r>
            <w:r w:rsidR="00D418EE">
              <w:rPr>
                <w:rFonts w:cs="Times New Roman" w:hint="cs"/>
                <w:rtl/>
                <w:lang w:bidi="ar-SA"/>
              </w:rPr>
              <w:t xml:space="preserve"> او 850 جر</w:t>
            </w:r>
            <w:r w:rsidR="00F4379A">
              <w:rPr>
                <w:rFonts w:cs="Times New Roman" w:hint="cs"/>
                <w:rtl/>
                <w:lang w:bidi="ar-SA"/>
              </w:rPr>
              <w:t>ام</w:t>
            </w:r>
            <w:r w:rsidR="00D418EE">
              <w:rPr>
                <w:rFonts w:cs="Times New Roman" w:hint="cs"/>
                <w:rtl/>
                <w:lang w:bidi="ar-SA"/>
              </w:rPr>
              <w:t xml:space="preserve"> لكل متر مربع</w:t>
            </w:r>
          </w:p>
        </w:tc>
        <w:tc>
          <w:tcPr>
            <w:tcW w:w="810" w:type="dxa"/>
          </w:tcPr>
          <w:p w14:paraId="6DCED340" w14:textId="77777777" w:rsidR="002E48EA" w:rsidRPr="005002E2" w:rsidRDefault="002E48EA" w:rsidP="003C7974">
            <w:pPr>
              <w:pStyle w:val="TableParagraph"/>
              <w:spacing w:before="3"/>
              <w:jc w:val="center"/>
              <w:rPr>
                <w:rFonts w:asciiTheme="majorBidi" w:hAnsiTheme="majorBidi" w:cstheme="majorBidi"/>
                <w:sz w:val="23"/>
              </w:rPr>
            </w:pPr>
          </w:p>
          <w:p w14:paraId="328B38E9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22130376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5</w:t>
            </w:r>
          </w:p>
        </w:tc>
        <w:tc>
          <w:tcPr>
            <w:tcW w:w="810" w:type="dxa"/>
            <w:vAlign w:val="center"/>
          </w:tcPr>
          <w:p w14:paraId="4E787DEA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7F834EC0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B71064C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</w:tr>
      <w:tr w:rsidR="002E48EA" w14:paraId="481B555A" w14:textId="77777777" w:rsidTr="003C7974">
        <w:trPr>
          <w:trHeight w:val="849"/>
        </w:trPr>
        <w:tc>
          <w:tcPr>
            <w:tcW w:w="424" w:type="dxa"/>
          </w:tcPr>
          <w:p w14:paraId="54DAD8DE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6ABE906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5.</w:t>
            </w:r>
          </w:p>
        </w:tc>
        <w:tc>
          <w:tcPr>
            <w:tcW w:w="2510" w:type="dxa"/>
          </w:tcPr>
          <w:p w14:paraId="2E8E7CE0" w14:textId="2539FE21" w:rsidR="002E48EA" w:rsidRPr="007B7AEE" w:rsidRDefault="008E15C1" w:rsidP="003C7974">
            <w:pPr>
              <w:pStyle w:val="TableParagraph"/>
              <w:spacing w:before="12"/>
              <w:rPr>
                <w:b/>
                <w:sz w:val="18"/>
              </w:rPr>
            </w:pPr>
            <w:r w:rsidRPr="002179A5">
              <w:rPr>
                <w:rFonts w:ascii="Calibri"/>
              </w:rPr>
              <w:t xml:space="preserve">Sanitary </w:t>
            </w:r>
            <w:r>
              <w:rPr>
                <w:rFonts w:ascii="Calibri"/>
              </w:rPr>
              <w:t>napkins</w:t>
            </w:r>
            <w:r w:rsidRPr="002179A5">
              <w:rPr>
                <w:rFonts w:ascii="Calibri"/>
              </w:rPr>
              <w:t>, disposable, pack of 10. Ultra-Thin Material: Cotton Shape: Winged Feature: Super Absorbent Style: Size: Large or 350mm</w:t>
            </w:r>
          </w:p>
        </w:tc>
        <w:tc>
          <w:tcPr>
            <w:tcW w:w="2101" w:type="dxa"/>
          </w:tcPr>
          <w:p w14:paraId="0C0637B5" w14:textId="41A0992E" w:rsidR="00834D61" w:rsidRPr="00342E5E" w:rsidRDefault="00834D61" w:rsidP="00834D61">
            <w:pPr>
              <w:pStyle w:val="TableParagraph"/>
              <w:spacing w:before="1"/>
              <w:jc w:val="right"/>
              <w:rPr>
                <w:rFonts w:ascii="Calibri" w:cstheme="minorBidi"/>
                <w:sz w:val="31"/>
                <w:rtl/>
                <w:lang w:bidi="ar-SA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فوط صحية نسائية، غير قابله </w:t>
            </w:r>
            <w:r w:rsidRPr="00834D61">
              <w:rPr>
                <w:rFonts w:ascii="Calibri" w:cs="Times New Roman" w:hint="cs"/>
                <w:sz w:val="31"/>
                <w:rtl/>
                <w:lang w:bidi="ar-SA"/>
              </w:rPr>
              <w:t>لا عاده</w:t>
            </w: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 الاستخدام، عبوة من 10 فوط</w:t>
            </w:r>
            <w:r>
              <w:rPr>
                <w:rFonts w:ascii="Calibri" w:cstheme="minorBidi" w:hint="cs"/>
                <w:sz w:val="31"/>
                <w:rtl/>
                <w:lang w:bidi="ar-SA"/>
              </w:rPr>
              <w:t>.</w:t>
            </w:r>
          </w:p>
          <w:p w14:paraId="6593E023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المادة: قطن</w:t>
            </w:r>
          </w:p>
          <w:p w14:paraId="750A8032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الشكل: ذو أجنحة</w:t>
            </w:r>
            <w:r w:rsidRPr="00834D61">
              <w:rPr>
                <w:rFonts w:ascii="Calibri"/>
                <w:sz w:val="31"/>
              </w:rPr>
              <w:t xml:space="preserve"> </w:t>
            </w:r>
          </w:p>
          <w:p w14:paraId="2EE4E411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الميزة: فائقة الامتصاص</w:t>
            </w:r>
          </w:p>
          <w:p w14:paraId="1E0E3B37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النمط: عادي</w:t>
            </w:r>
          </w:p>
          <w:p w14:paraId="2B59739E" w14:textId="596CCB42" w:rsidR="002E48EA" w:rsidRDefault="00834D61" w:rsidP="00834D61">
            <w:pPr>
              <w:pStyle w:val="TableParagraph"/>
              <w:ind w:left="54" w:right="47"/>
              <w:jc w:val="right"/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الحجم: كبير أو 350 ملم</w:t>
            </w:r>
          </w:p>
        </w:tc>
        <w:tc>
          <w:tcPr>
            <w:tcW w:w="810" w:type="dxa"/>
          </w:tcPr>
          <w:p w14:paraId="21B550DD" w14:textId="6E7F4F83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Pack of</w:t>
            </w:r>
            <w:r w:rsidRPr="005002E2">
              <w:rPr>
                <w:rFonts w:asciiTheme="majorBidi" w:hAnsiTheme="majorBidi" w:cstheme="majorBidi"/>
                <w:spacing w:val="-47"/>
              </w:rPr>
              <w:t xml:space="preserve"> </w:t>
            </w:r>
            <w:r w:rsidR="008E15C1">
              <w:rPr>
                <w:rFonts w:asciiTheme="majorBidi" w:hAnsiTheme="majorBidi" w:cstheme="majorBidi"/>
              </w:rPr>
              <w:t>10 pcs</w:t>
            </w:r>
          </w:p>
        </w:tc>
        <w:tc>
          <w:tcPr>
            <w:tcW w:w="990" w:type="dxa"/>
            <w:vAlign w:val="center"/>
          </w:tcPr>
          <w:p w14:paraId="43EBE74E" w14:textId="251A55B1" w:rsidR="002E48EA" w:rsidRDefault="008E15C1" w:rsidP="003C7974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4C157DF1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6F8D61E3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DF12B6A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764BE4BA" w14:textId="77777777" w:rsidTr="003C7974">
        <w:trPr>
          <w:trHeight w:val="984"/>
        </w:trPr>
        <w:tc>
          <w:tcPr>
            <w:tcW w:w="424" w:type="dxa"/>
          </w:tcPr>
          <w:p w14:paraId="68D8C03C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5E539BFB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6.</w:t>
            </w:r>
          </w:p>
        </w:tc>
        <w:tc>
          <w:tcPr>
            <w:tcW w:w="2510" w:type="dxa"/>
          </w:tcPr>
          <w:p w14:paraId="4893D263" w14:textId="1F1AA80B" w:rsidR="002E48EA" w:rsidRPr="005002E2" w:rsidRDefault="002E48EA" w:rsidP="003C7974">
            <w:pPr>
              <w:pStyle w:val="TableParagraph"/>
              <w:ind w:left="117" w:right="143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Jerry-cans), white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color,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thick,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 best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quality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in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</w:p>
          <w:p w14:paraId="59071316" w14:textId="15B9253D" w:rsidR="002E48EA" w:rsidRDefault="002E48EA" w:rsidP="003C7974">
            <w:pPr>
              <w:pStyle w:val="TableParagraph"/>
              <w:spacing w:before="12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local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market</w:t>
            </w:r>
            <w:r>
              <w:rPr>
                <w:rFonts w:asciiTheme="majorBidi" w:hAnsiTheme="majorBidi" w:cstheme="majorBidi"/>
              </w:rPr>
              <w:t xml:space="preserve">, </w:t>
            </w:r>
          </w:p>
          <w:p w14:paraId="69FAF083" w14:textId="5AD08742" w:rsidR="008E15C1" w:rsidRPr="007B7AEE" w:rsidRDefault="008E15C1" w:rsidP="003C7974">
            <w:pPr>
              <w:pStyle w:val="TableParagraph"/>
              <w:spacing w:before="12"/>
              <w:rPr>
                <w:b/>
                <w:sz w:val="18"/>
              </w:rPr>
            </w:pPr>
            <w:r w:rsidRPr="008E15C1">
              <w:rPr>
                <w:b/>
                <w:sz w:val="18"/>
              </w:rPr>
              <w:t xml:space="preserve">Capacity: 20L. Minimum weight: </w:t>
            </w:r>
            <w:r w:rsidR="00F4379A">
              <w:rPr>
                <w:b/>
                <w:sz w:val="18"/>
              </w:rPr>
              <w:t>800-900</w:t>
            </w:r>
            <w:r w:rsidRPr="008E15C1">
              <w:rPr>
                <w:b/>
                <w:sz w:val="18"/>
              </w:rPr>
              <w:t>g. Material: Manufactured food grade. LDPE should not contain toxic elements according to EN 1186 &amp; EN 13130 and shall comply with Regulation (EU) 10/2011 and its amendments: Overall migration ≤ 10 mg/dm2. Must stand by itself, even when filled to 1/4 of its maximum volume. Fitted with: - One or two built-in carrying handles with minimum 9 cm long and 3 cm high, with no sharp edges</w:t>
            </w:r>
          </w:p>
        </w:tc>
        <w:tc>
          <w:tcPr>
            <w:tcW w:w="2101" w:type="dxa"/>
          </w:tcPr>
          <w:p w14:paraId="1A503C2D" w14:textId="0A332AF1" w:rsidR="002E48EA" w:rsidRDefault="002E48EA" w:rsidP="003C7974">
            <w:pPr>
              <w:pStyle w:val="TableParagraph"/>
              <w:ind w:left="54" w:right="47"/>
              <w:jc w:val="right"/>
              <w:rPr>
                <w:rFonts w:asciiTheme="majorBidi" w:hAnsiTheme="majorBidi" w:cstheme="majorBidi"/>
                <w:w w:val="117"/>
                <w:rtl/>
                <w:lang w:bidi="ar-SA"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دبة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20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لترا)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مصنوعة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البلاستيك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الامن،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بيضاء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اللون،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سميكة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أجود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المحلية</w:t>
            </w:r>
            <w:r>
              <w:rPr>
                <w:rFonts w:asciiTheme="majorBidi" w:hAnsiTheme="majorBidi" w:cstheme="majorBidi" w:hint="cs"/>
                <w:w w:val="117"/>
                <w:rtl/>
              </w:rPr>
              <w:t xml:space="preserve"> </w:t>
            </w:r>
          </w:p>
          <w:p w14:paraId="595ABA2E" w14:textId="117E60C1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 xml:space="preserve">السعة: 20 لتر. الحد الأدنى </w:t>
            </w:r>
            <w:r w:rsidR="00EA7CB4" w:rsidRPr="00A12AA9">
              <w:rPr>
                <w:rFonts w:cs="Times New Roman" w:hint="cs"/>
                <w:rtl/>
                <w:lang w:bidi="ar-SA"/>
              </w:rPr>
              <w:t>للوزن:</w:t>
            </w:r>
            <w:r w:rsidR="00EA7CB4">
              <w:rPr>
                <w:rFonts w:cs="Times New Roman" w:hint="cs"/>
                <w:rtl/>
                <w:lang w:bidi="ar-SA"/>
              </w:rPr>
              <w:t xml:space="preserve"> </w:t>
            </w:r>
            <w:r w:rsidR="00D31AD4">
              <w:rPr>
                <w:rFonts w:cs="Times New Roman" w:hint="cs"/>
                <w:rtl/>
                <w:lang w:bidi="ar-SA"/>
              </w:rPr>
              <w:t>من</w:t>
            </w:r>
            <w:r w:rsidR="00D31AD4" w:rsidRPr="00A12AA9">
              <w:rPr>
                <w:rFonts w:cs="Times New Roman" w:hint="cs"/>
                <w:rtl/>
                <w:lang w:bidi="ar-SA"/>
              </w:rPr>
              <w:t xml:space="preserve"> </w:t>
            </w:r>
            <w:r w:rsidR="00D31AD4">
              <w:rPr>
                <w:rFonts w:cs="Times New Roman" w:hint="cs"/>
                <w:rtl/>
                <w:lang w:bidi="ar-SA"/>
              </w:rPr>
              <w:t>800</w:t>
            </w:r>
            <w:r w:rsidR="00EA7CB4">
              <w:rPr>
                <w:rFonts w:cs="Times New Roman" w:hint="cs"/>
                <w:rtl/>
                <w:lang w:bidi="ar-SA"/>
              </w:rPr>
              <w:t xml:space="preserve"> الى 900</w:t>
            </w:r>
            <w:r w:rsidRPr="00A12AA9">
              <w:rPr>
                <w:rFonts w:cs="Times New Roman"/>
                <w:rtl/>
                <w:lang w:bidi="ar-SA"/>
              </w:rPr>
              <w:t xml:space="preserve"> جرام.</w:t>
            </w:r>
          </w:p>
          <w:p w14:paraId="20DFF6EA" w14:textId="55F5C02B" w:rsidR="00A12AA9" w:rsidRPr="00A12AA9" w:rsidRDefault="00A12AA9" w:rsidP="00A12AA9">
            <w:pPr>
              <w:pStyle w:val="TableParagraph"/>
              <w:ind w:left="54" w:right="47"/>
              <w:jc w:val="right"/>
            </w:pPr>
            <w:r w:rsidRPr="00A12AA9">
              <w:rPr>
                <w:rFonts w:cs="Times New Roman"/>
                <w:rtl/>
                <w:lang w:bidi="ar-SA"/>
              </w:rPr>
              <w:t xml:space="preserve"> المواد: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 xml:space="preserve"> مصنع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خصيصا للمواد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الغذائية</w:t>
            </w:r>
            <w:r w:rsidRPr="00A12AA9">
              <w:t xml:space="preserve"> .</w:t>
            </w:r>
          </w:p>
          <w:p w14:paraId="00E68780" w14:textId="44A8BCEC" w:rsidR="00A12AA9" w:rsidRPr="00342E5E" w:rsidRDefault="00A12AA9" w:rsidP="00A12AA9">
            <w:pPr>
              <w:pStyle w:val="TableParagraph"/>
              <w:ind w:left="54" w:right="47"/>
              <w:jc w:val="right"/>
              <w:rPr>
                <w:rtl/>
              </w:rPr>
            </w:pPr>
            <w:r w:rsidRPr="00A12AA9">
              <w:t xml:space="preserve"> </w:t>
            </w:r>
            <w:r w:rsidRPr="00A12AA9">
              <w:rPr>
                <w:rFonts w:cs="Times New Roman"/>
                <w:rtl/>
                <w:lang w:bidi="ar-SA"/>
              </w:rPr>
              <w:t xml:space="preserve">يجب ألا </w:t>
            </w:r>
            <w:r>
              <w:rPr>
                <w:rFonts w:cs="Times New Roman" w:hint="cs"/>
                <w:rtl/>
                <w:lang w:bidi="ar-SA"/>
              </w:rPr>
              <w:t>ت</w:t>
            </w:r>
            <w:r w:rsidRPr="00A12AA9">
              <w:rPr>
                <w:rFonts w:cs="Times New Roman"/>
                <w:rtl/>
                <w:lang w:bidi="ar-SA"/>
              </w:rPr>
              <w:t xml:space="preserve">حتوي البولي </w:t>
            </w:r>
            <w:proofErr w:type="spellStart"/>
            <w:r w:rsidRPr="00A12AA9">
              <w:rPr>
                <w:rFonts w:cs="Times New Roman"/>
                <w:rtl/>
                <w:lang w:bidi="ar-SA"/>
              </w:rPr>
              <w:t>إثيلين</w:t>
            </w:r>
            <w:proofErr w:type="spellEnd"/>
            <w:r w:rsidRPr="00A12AA9">
              <w:rPr>
                <w:rFonts w:cs="Times New Roman"/>
                <w:rtl/>
                <w:lang w:bidi="ar-SA"/>
              </w:rPr>
              <w:t xml:space="preserve"> المنخفض الكثافة</w:t>
            </w:r>
            <w:r w:rsidRPr="00A12AA9">
              <w:t xml:space="preserve"> (LDPE) </w:t>
            </w:r>
            <w:r w:rsidRPr="00A12AA9">
              <w:rPr>
                <w:rFonts w:cs="Times New Roman"/>
                <w:rtl/>
                <w:lang w:bidi="ar-SA"/>
              </w:rPr>
              <w:t>على عناصر</w:t>
            </w:r>
          </w:p>
          <w:p w14:paraId="074895A7" w14:textId="77777777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</w:p>
          <w:p w14:paraId="459E546C" w14:textId="5013163A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 xml:space="preserve"> سامة وفقًا للمواصف</w:t>
            </w:r>
            <w:r>
              <w:rPr>
                <w:rFonts w:cs="Times New Roman" w:hint="cs"/>
                <w:rtl/>
                <w:lang w:bidi="ar-SA"/>
              </w:rPr>
              <w:t>ات</w:t>
            </w:r>
          </w:p>
          <w:p w14:paraId="6E826E33" w14:textId="290BD2AF" w:rsidR="00A12AA9" w:rsidRPr="00342E5E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t xml:space="preserve"> EN 1186 </w:t>
            </w:r>
            <w:r w:rsidRPr="00A12AA9">
              <w:rPr>
                <w:rFonts w:cs="Times New Roman"/>
                <w:rtl/>
                <w:lang w:bidi="ar-SA"/>
              </w:rPr>
              <w:t>و</w:t>
            </w:r>
            <w:r w:rsidRPr="00A12AA9">
              <w:t xml:space="preserve">EN 13130 </w:t>
            </w:r>
            <w:r w:rsidRPr="00A12AA9">
              <w:rPr>
                <w:rFonts w:cs="Times New Roman"/>
                <w:rtl/>
                <w:lang w:bidi="ar-SA"/>
              </w:rPr>
              <w:t xml:space="preserve">​​ويجب أن يتوافق مع اللائحة (الاتحاد الأوروبي) 10/2011 وتعديلاتها: الهجرة الإجمالية </w:t>
            </w:r>
            <w:r>
              <w:rPr>
                <w:rFonts w:cs="Times New Roman" w:hint="cs"/>
                <w:rtl/>
                <w:lang w:bidi="ar-SA"/>
              </w:rPr>
              <w:t xml:space="preserve"> (</w:t>
            </w:r>
            <w:r w:rsidRPr="00A12AA9">
              <w:rPr>
                <w:rFonts w:cs="Times New Roman"/>
                <w:rtl/>
                <w:lang w:bidi="ar-SA"/>
              </w:rPr>
              <w:t xml:space="preserve">   </w:t>
            </w:r>
            <w:r w:rsidRPr="008E15C1">
              <w:rPr>
                <w:b/>
                <w:sz w:val="18"/>
              </w:rPr>
              <w:t xml:space="preserve"> Overall migration</w:t>
            </w:r>
            <w:r>
              <w:rPr>
                <w:b/>
                <w:sz w:val="18"/>
              </w:rPr>
              <w:t>)</w:t>
            </w:r>
            <w:r>
              <w:rPr>
                <w:rFonts w:cstheme="minorBidi" w:hint="cs"/>
                <w:b/>
                <w:sz w:val="18"/>
                <w:rtl/>
                <w:lang w:bidi="ar-SA"/>
              </w:rPr>
              <w:t xml:space="preserve"> </w:t>
            </w:r>
          </w:p>
          <w:p w14:paraId="768A10A1" w14:textId="77777777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>
              <w:rPr>
                <w:rFonts w:cs="Times New Roman" w:hint="cs"/>
                <w:rtl/>
                <w:lang w:bidi="ar-SA"/>
              </w:rPr>
              <w:t>لا تزيد عن</w:t>
            </w:r>
          </w:p>
          <w:p w14:paraId="4B1033A4" w14:textId="55A039E6" w:rsidR="00A12AA9" w:rsidRPr="00A12AA9" w:rsidRDefault="00A12AA9" w:rsidP="00A12AA9">
            <w:pPr>
              <w:pStyle w:val="TableParagraph"/>
              <w:ind w:left="54" w:right="47"/>
              <w:jc w:val="right"/>
            </w:pPr>
            <w:r w:rsidRPr="008E15C1">
              <w:rPr>
                <w:b/>
                <w:sz w:val="18"/>
              </w:rPr>
              <w:t xml:space="preserve"> </w:t>
            </w:r>
            <w:r w:rsidRPr="00A12AA9">
              <w:rPr>
                <w:rFonts w:cs="Times New Roman"/>
                <w:rtl/>
                <w:lang w:bidi="ar-SA"/>
              </w:rPr>
              <w:t>10</w:t>
            </w:r>
            <w:r w:rsidRPr="00A12AA9">
              <w:t>mg/dm2</w:t>
            </w:r>
            <w:r>
              <w:t>.</w:t>
            </w:r>
            <w:r w:rsidRPr="00A12AA9">
              <w:t xml:space="preserve"> </w:t>
            </w:r>
          </w:p>
          <w:p w14:paraId="5AE9B58B" w14:textId="479A031A" w:rsidR="00A12AA9" w:rsidRDefault="00A12AA9" w:rsidP="00A12AA9">
            <w:pPr>
              <w:pStyle w:val="TableParagraph"/>
              <w:ind w:left="54" w:right="47"/>
              <w:jc w:val="right"/>
              <w:rPr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>يجب أن تقف بمفردها، حتى عند ملئها إلى 1/4 من الحد الأقصى لحجمها. مزودة بـ: - مقبض أو اثنين من مقابض الحمل المدمجة بطول 9 سم وارتفاع 3 سم على الأقل، بدون حواف حادة</w:t>
            </w:r>
          </w:p>
        </w:tc>
        <w:tc>
          <w:tcPr>
            <w:tcW w:w="810" w:type="dxa"/>
            <w:vAlign w:val="center"/>
          </w:tcPr>
          <w:p w14:paraId="52E67B2C" w14:textId="77777777" w:rsidR="002E48EA" w:rsidRDefault="002E48EA" w:rsidP="003C7974">
            <w:pPr>
              <w:pStyle w:val="TableParagraph"/>
              <w:ind w:left="54" w:right="47"/>
              <w:jc w:val="right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990" w:type="dxa"/>
            <w:vAlign w:val="center"/>
          </w:tcPr>
          <w:p w14:paraId="6F10337A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5B93D01F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50A41864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2489A15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5F8B64EB" w14:textId="77777777" w:rsidTr="003C7974">
        <w:trPr>
          <w:trHeight w:val="1056"/>
        </w:trPr>
        <w:tc>
          <w:tcPr>
            <w:tcW w:w="424" w:type="dxa"/>
          </w:tcPr>
          <w:p w14:paraId="5892B04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E806AAF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7.</w:t>
            </w:r>
          </w:p>
        </w:tc>
        <w:tc>
          <w:tcPr>
            <w:tcW w:w="2510" w:type="dxa"/>
          </w:tcPr>
          <w:p w14:paraId="6F897079" w14:textId="3F6B0618" w:rsidR="002E48EA" w:rsidRPr="00997DAE" w:rsidRDefault="002E48EA" w:rsidP="003C7974">
            <w:pPr>
              <w:pStyle w:val="TableParagraph"/>
              <w:ind w:left="117" w:right="245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 xml:space="preserve">Plastic </w:t>
            </w:r>
            <w:r w:rsidR="00220255">
              <w:rPr>
                <w:rFonts w:asciiTheme="majorBidi" w:hAnsiTheme="majorBidi" w:cstheme="majorBidi"/>
              </w:rPr>
              <w:t xml:space="preserve">water </w:t>
            </w:r>
            <w:r w:rsidRPr="005002E2">
              <w:rPr>
                <w:rFonts w:asciiTheme="majorBidi" w:hAnsiTheme="majorBidi" w:cstheme="majorBidi"/>
              </w:rPr>
              <w:t>jug (</w:t>
            </w:r>
            <w:proofErr w:type="spellStart"/>
            <w:r w:rsidRPr="005002E2">
              <w:rPr>
                <w:rFonts w:asciiTheme="majorBidi" w:hAnsiTheme="majorBidi" w:cstheme="majorBidi"/>
              </w:rPr>
              <w:t>Ebrike</w:t>
            </w:r>
            <w:proofErr w:type="spellEnd"/>
            <w:r w:rsidRPr="005002E2">
              <w:rPr>
                <w:rFonts w:asciiTheme="majorBidi" w:hAnsiTheme="majorBidi" w:cstheme="majorBidi"/>
              </w:rPr>
              <w:t>) for water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delivery with 2.5 liters capacity,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thick,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best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quality</w:t>
            </w:r>
            <w:r w:rsidRPr="005002E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in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local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market</w:t>
            </w:r>
          </w:p>
        </w:tc>
        <w:tc>
          <w:tcPr>
            <w:tcW w:w="2101" w:type="dxa"/>
          </w:tcPr>
          <w:p w14:paraId="06ACB4F1" w14:textId="72152CF0" w:rsidR="002E48EA" w:rsidRDefault="002E48EA" w:rsidP="003C7974">
            <w:pPr>
              <w:pStyle w:val="TableParagraph"/>
              <w:ind w:left="54" w:right="47"/>
              <w:jc w:val="right"/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إبريق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/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جاك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بلاستيكي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كوز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)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للاستخدام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الحمام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لترين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ونصف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)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سميك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أجود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المحلية</w:t>
            </w:r>
          </w:p>
        </w:tc>
        <w:tc>
          <w:tcPr>
            <w:tcW w:w="810" w:type="dxa"/>
            <w:vAlign w:val="center"/>
          </w:tcPr>
          <w:p w14:paraId="2AA63314" w14:textId="77777777" w:rsidR="002E48EA" w:rsidRDefault="002E48EA" w:rsidP="003C7974">
            <w:pPr>
              <w:pStyle w:val="TableParagraph"/>
              <w:ind w:left="54" w:right="47"/>
              <w:jc w:val="right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990" w:type="dxa"/>
            <w:vAlign w:val="center"/>
          </w:tcPr>
          <w:p w14:paraId="45026294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1</w:t>
            </w:r>
          </w:p>
        </w:tc>
        <w:tc>
          <w:tcPr>
            <w:tcW w:w="810" w:type="dxa"/>
            <w:vAlign w:val="center"/>
          </w:tcPr>
          <w:p w14:paraId="078C9937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37DE9777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1658AD1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27FCB3BD" w14:textId="77777777" w:rsidTr="003C7974">
        <w:trPr>
          <w:trHeight w:val="869"/>
        </w:trPr>
        <w:tc>
          <w:tcPr>
            <w:tcW w:w="9355" w:type="dxa"/>
            <w:gridSpan w:val="7"/>
            <w:shd w:val="clear" w:color="auto" w:fill="BFBFBF" w:themeFill="background1" w:themeFillShade="BF"/>
          </w:tcPr>
          <w:p w14:paraId="01AB61EB" w14:textId="77777777" w:rsidR="002E48EA" w:rsidRPr="007C2EFC" w:rsidRDefault="002E48EA" w:rsidP="003C7974">
            <w:pPr>
              <w:pStyle w:val="TableParagraph"/>
              <w:spacing w:before="0"/>
              <w:ind w:left="0" w:right="-22"/>
              <w:jc w:val="center"/>
              <w:rPr>
                <w:noProof/>
                <w:sz w:val="2"/>
                <w:szCs w:val="4"/>
                <w:lang w:eastAsia="en-GB" w:bidi="ar-SA"/>
              </w:rPr>
            </w:pPr>
          </w:p>
          <w:p w14:paraId="26D81FFB" w14:textId="3427A9E4" w:rsidR="002E48EA" w:rsidRPr="00B82258" w:rsidRDefault="002E48EA" w:rsidP="003C7974">
            <w:pPr>
              <w:pStyle w:val="TableParagraph"/>
              <w:bidi/>
              <w:spacing w:before="0"/>
              <w:ind w:left="106" w:right="-22"/>
              <w:jc w:val="center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or stickers for DRC&amp;Donor logos on each item and on the kit 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 w:rsidR="007C31B5" w:rsidRPr="007C31B5">
              <w:rPr>
                <w:noProof/>
                <w:sz w:val="20"/>
                <w:lang w:val="en-GB" w:eastAsia="en-GB" w:bidi="ar-SA"/>
              </w:rPr>
              <w:t xml:space="preserve">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DRC in </w:t>
            </w:r>
            <w:r w:rsidR="00F40148" w:rsidRPr="001A2307">
              <w:rPr>
                <w:noProof/>
                <w:sz w:val="20"/>
                <w:lang w:eastAsia="en-GB" w:bidi="ar-SA"/>
              </w:rPr>
              <w:t xml:space="preserve"> </w:t>
            </w:r>
            <w:r w:rsidR="002E7ABF">
              <w:rPr>
                <w:noProof/>
                <w:sz w:val="20"/>
                <w:lang w:val="en-GB" w:eastAsia="en-GB" w:bidi="ar-SA"/>
              </w:rPr>
              <w:t xml:space="preserve"> in </w:t>
            </w:r>
            <w:r w:rsidR="002E7ABF" w:rsidRPr="00613C33">
              <w:rPr>
                <w:noProof/>
                <w:sz w:val="20"/>
                <w:lang w:val="en-GB" w:eastAsia="en-GB" w:bidi="ar-SA"/>
              </w:rPr>
              <w:t>Al-Khukha district or districts nearby Al-Khukha in South Hodiedah Governorate</w:t>
            </w:r>
            <w:r w:rsidR="002E7ABF"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="00F40148"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Pr="002230DD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 xml:space="preserve">.  </w:t>
            </w:r>
            <w:r w:rsidRPr="00AD64EE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>.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4C4FAF16" w14:textId="77777777" w:rsidR="002E48EA" w:rsidRDefault="002E48EA" w:rsidP="003C7974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787DEFFA" w14:textId="77777777" w:rsidR="00834D61" w:rsidRDefault="00834D61" w:rsidP="00A0022A">
      <w:pPr>
        <w:jc w:val="center"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448CC174" w14:textId="77777777" w:rsidR="00834D61" w:rsidRDefault="00834D61" w:rsidP="00A0022A">
      <w:pPr>
        <w:jc w:val="center"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0E1D97F9" w14:textId="77777777" w:rsidR="00342E5E" w:rsidRDefault="00342E5E" w:rsidP="00342E5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4229D98B" w14:textId="77777777" w:rsidR="00D418EE" w:rsidRDefault="00D418EE" w:rsidP="00D418E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05C0BF34" w14:textId="77777777" w:rsidR="00342E5E" w:rsidRDefault="00342E5E" w:rsidP="00342E5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32DE2E20" w14:textId="12A01852" w:rsidR="00A0022A" w:rsidRDefault="00F4379A" w:rsidP="00342E5E">
      <w:pPr>
        <w:bidi/>
        <w:rPr>
          <w:rFonts w:asciiTheme="minorHAnsi" w:eastAsiaTheme="minorHAnsi" w:hAnsiTheme="minorHAnsi" w:cs="TimesNewRomanPS-BoldMT"/>
          <w:b/>
          <w:bCs/>
          <w:sz w:val="30"/>
          <w:szCs w:val="30"/>
          <w:rtl/>
          <w:lang w:bidi="ar-SA"/>
        </w:rPr>
      </w:pP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محتويات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ومواصفات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حقيبة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النظافة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المستهلكة وقائمة الأسعار لبنود الحقيبة</w:t>
      </w:r>
    </w:p>
    <w:p w14:paraId="3A402D46" w14:textId="53650B90" w:rsidR="00342E5E" w:rsidRDefault="00342E5E" w:rsidP="00342E5E">
      <w:pPr>
        <w:tabs>
          <w:tab w:val="left" w:pos="3105"/>
        </w:tabs>
        <w:jc w:val="center"/>
        <w:rPr>
          <w:rFonts w:cstheme="minorBidi"/>
          <w:b/>
          <w:bCs/>
          <w:sz w:val="24"/>
          <w:szCs w:val="24"/>
          <w:u w:val="single"/>
          <w:lang w:bidi="ar-SA"/>
        </w:rPr>
      </w:pPr>
      <w:r>
        <w:rPr>
          <w:b/>
          <w:bCs/>
          <w:sz w:val="24"/>
          <w:szCs w:val="24"/>
          <w:u w:val="single"/>
        </w:rPr>
        <w:t xml:space="preserve">Contents, Specification and Pricing Sheet for Each </w:t>
      </w:r>
      <w:r w:rsidRPr="00630BC5">
        <w:rPr>
          <w:b/>
          <w:bCs/>
          <w:sz w:val="24"/>
          <w:szCs w:val="24"/>
          <w:u w:val="single"/>
        </w:rPr>
        <w:t>Consumable Hygiene Kits</w:t>
      </w:r>
    </w:p>
    <w:p w14:paraId="50513B15" w14:textId="237E2CAE" w:rsidR="00A2377C" w:rsidRDefault="0078367A" w:rsidP="00F4379A">
      <w:pPr>
        <w:tabs>
          <w:tab w:val="left" w:pos="3105"/>
        </w:tabs>
        <w:jc w:val="center"/>
        <w:rPr>
          <w:rFonts w:cstheme="minorBidi"/>
          <w:b/>
          <w:bCs/>
          <w:sz w:val="24"/>
          <w:szCs w:val="24"/>
          <w:u w:val="single"/>
          <w:rtl/>
          <w:lang w:bidi="ar-SA"/>
        </w:rPr>
      </w:pPr>
      <w:r>
        <w:rPr>
          <w:rFonts w:cstheme="minorBidi"/>
          <w:b/>
          <w:bCs/>
          <w:sz w:val="24"/>
          <w:szCs w:val="24"/>
          <w:u w:val="single"/>
          <w:lang w:bidi="ar-SA"/>
        </w:rPr>
        <w:t>Type A</w:t>
      </w:r>
    </w:p>
    <w:p w14:paraId="669E6B25" w14:textId="2BDDDF5C" w:rsidR="00342E5E" w:rsidRPr="0078367A" w:rsidRDefault="00342E5E" w:rsidP="0078367A">
      <w:pPr>
        <w:rPr>
          <w:sz w:val="24"/>
          <w:szCs w:val="24"/>
          <w:rtl/>
        </w:rPr>
      </w:pPr>
    </w:p>
    <w:tbl>
      <w:tblPr>
        <w:tblpPr w:leftFromText="180" w:rightFromText="180" w:vertAnchor="page" w:horzAnchor="margin" w:tblpXSpec="right" w:tblpY="3444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340"/>
        <w:gridCol w:w="1980"/>
        <w:gridCol w:w="720"/>
        <w:gridCol w:w="1080"/>
        <w:gridCol w:w="810"/>
        <w:gridCol w:w="1890"/>
        <w:gridCol w:w="1530"/>
      </w:tblGrid>
      <w:tr w:rsidR="00342E5E" w:rsidRPr="00173675" w14:paraId="0927448A" w14:textId="77777777" w:rsidTr="0078367A">
        <w:trPr>
          <w:trHeight w:val="1430"/>
        </w:trPr>
        <w:tc>
          <w:tcPr>
            <w:tcW w:w="445" w:type="dxa"/>
            <w:shd w:val="clear" w:color="auto" w:fill="D9D9D9" w:themeFill="background1" w:themeFillShade="D9"/>
          </w:tcPr>
          <w:p w14:paraId="64538C31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96" w:right="90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7436155B" w14:textId="77777777" w:rsidR="00342E5E" w:rsidRPr="00173675" w:rsidRDefault="00342E5E" w:rsidP="00A2377C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59DE30EE" w14:textId="77777777" w:rsidR="00342E5E" w:rsidRPr="00F77B0C" w:rsidRDefault="00342E5E" w:rsidP="00A2377C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3C07F174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54" w:right="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17C6C490" w14:textId="77777777" w:rsidR="00342E5E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  <w:p w14:paraId="3F6F7E7C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لكل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حقيبة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3544166" w14:textId="77777777" w:rsidR="00342E5E" w:rsidRPr="00F77B0C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425DC48A" w14:textId="77777777" w:rsidR="00342E5E" w:rsidRDefault="00342E5E" w:rsidP="00A2377C">
            <w:pPr>
              <w:jc w:val="center"/>
              <w:rPr>
                <w:b/>
                <w:sz w:val="18"/>
                <w:szCs w:val="18"/>
              </w:rPr>
            </w:pPr>
          </w:p>
          <w:p w14:paraId="2249BDD9" w14:textId="77777777" w:rsidR="00342E5E" w:rsidRDefault="00342E5E" w:rsidP="00A2377C">
            <w:pPr>
              <w:jc w:val="center"/>
              <w:rPr>
                <w:b/>
                <w:sz w:val="18"/>
                <w:szCs w:val="18"/>
              </w:rPr>
            </w:pPr>
          </w:p>
          <w:p w14:paraId="0204EDE6" w14:textId="77777777" w:rsidR="00342E5E" w:rsidRPr="00C714A0" w:rsidRDefault="00342E5E" w:rsidP="00A2377C">
            <w:pPr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12274FA6" w14:textId="0F5C7510" w:rsidR="00342E5E" w:rsidRPr="00C714A0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342E5E" w14:paraId="7A1686E1" w14:textId="77777777" w:rsidTr="0078367A">
        <w:trPr>
          <w:trHeight w:val="1682"/>
        </w:trPr>
        <w:tc>
          <w:tcPr>
            <w:tcW w:w="445" w:type="dxa"/>
          </w:tcPr>
          <w:p w14:paraId="427D1336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5356D77B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459573DB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118A8129" w14:textId="77777777" w:rsidR="00342E5E" w:rsidRDefault="00342E5E" w:rsidP="00A2377C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340" w:type="dxa"/>
          </w:tcPr>
          <w:p w14:paraId="0989CB41" w14:textId="77777777" w:rsidR="00342E5E" w:rsidRDefault="00342E5E" w:rsidP="00A2377C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0647296D" w14:textId="1BAEBF95" w:rsidR="00342E5E" w:rsidRPr="00227AE1" w:rsidRDefault="00342E5E" w:rsidP="00A2377C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>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730CDF89" w14:textId="77777777" w:rsidR="00342E5E" w:rsidRDefault="00342E5E" w:rsidP="00A2377C">
            <w:pPr>
              <w:pStyle w:val="TableParagraph"/>
              <w:bidi/>
              <w:spacing w:line="249" w:lineRule="exact"/>
              <w:ind w:left="72"/>
              <w:rPr>
                <w:spacing w:val="-1"/>
                <w:w w:val="82"/>
                <w:rtl/>
              </w:rPr>
            </w:pPr>
          </w:p>
          <w:p w14:paraId="4FE879AA" w14:textId="1B0D9E5D" w:rsidR="00342E5E" w:rsidRDefault="00342E5E" w:rsidP="00A2377C">
            <w:pPr>
              <w:pStyle w:val="TableParagraph"/>
              <w:ind w:left="0" w:right="47"/>
              <w:jc w:val="right"/>
            </w:pP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صابون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غير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ascii="Arial" w:hAnsi="Arial" w:cs="Arial" w:hint="cs"/>
                <w:w w:val="117"/>
                <w:rtl/>
                <w:lang w:bidi="ar-SA"/>
              </w:rPr>
              <w:t>معطر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،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قاتل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للجراثيم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ولا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يسبب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ascii="Arial" w:hAnsi="Arial" w:cs="Arial" w:hint="cs"/>
                <w:w w:val="117"/>
                <w:rtl/>
                <w:lang w:bidi="ar-SA"/>
              </w:rPr>
              <w:t>حساسية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،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حجم</w:t>
            </w:r>
            <w:r w:rsidRPr="00192C90">
              <w:rPr>
                <w:rFonts w:hint="cs"/>
                <w:w w:val="117"/>
                <w:rtl/>
              </w:rPr>
              <w:t xml:space="preserve"> 75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جرام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(ماركة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w w:val="117"/>
                <w:rtl/>
              </w:rPr>
              <w:t>–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اجود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نوع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في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السوق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المحيطة</w:t>
            </w:r>
            <w:r w:rsidRPr="00192C90">
              <w:rPr>
                <w:rFonts w:hint="cs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24904201" w14:textId="77777777" w:rsidR="00342E5E" w:rsidRPr="00AE2910" w:rsidRDefault="00342E5E" w:rsidP="00A2377C">
            <w:pPr>
              <w:pStyle w:val="TableParagraph"/>
              <w:ind w:left="0" w:right="47"/>
              <w:rPr>
                <w:rFonts w:ascii="Calibri" w:eastAsia="Times New Roman" w:hAnsi="Calibri" w:cs="Calibri"/>
                <w:color w:val="000000"/>
                <w:lang w:bidi="ar-SA"/>
              </w:rPr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1080" w:type="dxa"/>
            <w:vAlign w:val="center"/>
          </w:tcPr>
          <w:p w14:paraId="4D40F2A2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10</w:t>
            </w:r>
          </w:p>
        </w:tc>
        <w:tc>
          <w:tcPr>
            <w:tcW w:w="810" w:type="dxa"/>
            <w:vAlign w:val="center"/>
          </w:tcPr>
          <w:p w14:paraId="4FA91BA0" w14:textId="77777777" w:rsidR="00342E5E" w:rsidRDefault="00342E5E" w:rsidP="00A2377C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25959CBF" w14:textId="77777777" w:rsidR="00342E5E" w:rsidRDefault="00342E5E" w:rsidP="00A2377C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77AB1A22" w14:textId="77777777" w:rsidR="00342E5E" w:rsidRDefault="00342E5E" w:rsidP="00A2377C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</w:tr>
      <w:tr w:rsidR="00342E5E" w14:paraId="705E1B0D" w14:textId="77777777" w:rsidTr="0078367A">
        <w:trPr>
          <w:trHeight w:val="1700"/>
        </w:trPr>
        <w:tc>
          <w:tcPr>
            <w:tcW w:w="445" w:type="dxa"/>
          </w:tcPr>
          <w:p w14:paraId="4D4161BE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604FA78A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6ADB3A16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77505FD7" w14:textId="77777777" w:rsidR="00342E5E" w:rsidRDefault="00342E5E" w:rsidP="00A2377C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340" w:type="dxa"/>
          </w:tcPr>
          <w:p w14:paraId="6179B310" w14:textId="77777777" w:rsidR="00342E5E" w:rsidRDefault="00342E5E" w:rsidP="00A2377C"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 w14:paraId="14D765AD" w14:textId="2C6D3E11" w:rsidR="00342E5E" w:rsidRPr="007B7AEE" w:rsidRDefault="00342E5E" w:rsidP="00A2377C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 xml:space="preserve">suitable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>(brand – the best quality</w:t>
            </w:r>
            <w:r w:rsidR="00220255">
              <w:rPr>
                <w:rFonts w:ascii="Calibri" w:hAnsi="Calibri"/>
              </w:rPr>
              <w:t xml:space="preserve">  and technically equivalent specifications</w:t>
            </w:r>
            <w:r>
              <w:rPr>
                <w:rFonts w:ascii="Calibri" w:hAnsi="Calibri"/>
              </w:rPr>
              <w:t xml:space="preserve"> 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266450CD" w14:textId="77777777" w:rsidR="00342E5E" w:rsidRDefault="00342E5E" w:rsidP="00A2377C">
            <w:pPr>
              <w:pStyle w:val="TableParagraph"/>
              <w:ind w:left="54" w:right="47"/>
              <w:jc w:val="right"/>
            </w:pP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 xml:space="preserve">مسحوق غسيل (منظف غسيل) مركز مناسب لملابس الغسيل اليدوي، 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تعبيه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بلاستيكية قياسية (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ماركة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– الأفضل جودة في السوق المحلي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717C8FBA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kg</w:t>
            </w:r>
          </w:p>
        </w:tc>
        <w:tc>
          <w:tcPr>
            <w:tcW w:w="1080" w:type="dxa"/>
            <w:vAlign w:val="center"/>
          </w:tcPr>
          <w:p w14:paraId="52A2C8CE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49FE78F4" w14:textId="77777777" w:rsidR="00342E5E" w:rsidRDefault="00342E5E" w:rsidP="00A2377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4272F49E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4F1F3248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7AD8C8AC" w14:textId="77777777" w:rsidR="00342E5E" w:rsidRPr="00E95FA5" w:rsidRDefault="00342E5E" w:rsidP="00A2377C">
            <w:pPr>
              <w:rPr>
                <w:lang w:val="en-GB" w:eastAsia="en-GB" w:bidi="ar-SA"/>
              </w:rPr>
            </w:pPr>
          </w:p>
          <w:p w14:paraId="69976A7D" w14:textId="77777777" w:rsidR="00342E5E" w:rsidRDefault="00342E5E" w:rsidP="00A2377C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70DD2EED" w14:textId="77777777" w:rsidR="00342E5E" w:rsidRPr="00E95FA5" w:rsidRDefault="00342E5E" w:rsidP="00A2377C">
            <w:pPr>
              <w:rPr>
                <w:lang w:val="en-GB" w:eastAsia="en-GB" w:bidi="ar-SA"/>
              </w:rPr>
            </w:pPr>
          </w:p>
        </w:tc>
      </w:tr>
      <w:tr w:rsidR="00342E5E" w14:paraId="7AF64228" w14:textId="77777777" w:rsidTr="0078367A">
        <w:trPr>
          <w:trHeight w:val="1700"/>
        </w:trPr>
        <w:tc>
          <w:tcPr>
            <w:tcW w:w="445" w:type="dxa"/>
          </w:tcPr>
          <w:p w14:paraId="6540C3B9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  <w:r>
              <w:rPr>
                <w:b/>
                <w:w w:val="86"/>
              </w:rPr>
              <w:t>3.</w:t>
            </w:r>
          </w:p>
        </w:tc>
        <w:tc>
          <w:tcPr>
            <w:tcW w:w="2340" w:type="dxa"/>
          </w:tcPr>
          <w:p w14:paraId="00A16FBF" w14:textId="77777777" w:rsidR="00342E5E" w:rsidRPr="00342E5E" w:rsidRDefault="00342E5E" w:rsidP="00A2377C">
            <w:pPr>
              <w:pStyle w:val="TableParagraph"/>
              <w:spacing w:before="9"/>
              <w:rPr>
                <w:rFonts w:ascii="Calibri"/>
              </w:rPr>
            </w:pPr>
            <w:r w:rsidRPr="00342E5E">
              <w:rPr>
                <w:rFonts w:ascii="Calibri"/>
              </w:rPr>
              <w:t xml:space="preserve">Sanitary </w:t>
            </w:r>
            <w:r>
              <w:rPr>
                <w:rFonts w:ascii="Calibri"/>
              </w:rPr>
              <w:t>napkins</w:t>
            </w:r>
            <w:r w:rsidRPr="00342E5E">
              <w:rPr>
                <w:rFonts w:ascii="Calibri"/>
              </w:rPr>
              <w:t>, disposable, pack of 10. Ultra-Thin Material: Cotton Shape: Winged Feature: Super Absorbent Style: Size: Large or 350mm</w:t>
            </w:r>
          </w:p>
        </w:tc>
        <w:tc>
          <w:tcPr>
            <w:tcW w:w="1980" w:type="dxa"/>
          </w:tcPr>
          <w:p w14:paraId="4C489634" w14:textId="4E409DC6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فوط صحية نسائية، غير قابله </w:t>
            </w:r>
            <w:r w:rsidR="00BD683B" w:rsidRPr="00834D61">
              <w:rPr>
                <w:rFonts w:ascii="Calibri" w:cs="Times New Roman" w:hint="cs"/>
                <w:sz w:val="31"/>
                <w:rtl/>
                <w:lang w:bidi="ar-SA"/>
              </w:rPr>
              <w:t>لا عاده</w:t>
            </w: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 الاستخدام، عبوة من 10 فوط</w:t>
            </w:r>
            <w:r w:rsidRPr="00834D61">
              <w:rPr>
                <w:rFonts w:ascii="Calibri"/>
                <w:sz w:val="31"/>
              </w:rPr>
              <w:t>.</w:t>
            </w:r>
          </w:p>
          <w:p w14:paraId="17B71BFD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المادة: قطن</w:t>
            </w:r>
          </w:p>
          <w:p w14:paraId="66B988B5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الشكل: ذو أجنحة</w:t>
            </w:r>
            <w:r w:rsidRPr="00834D61">
              <w:rPr>
                <w:rFonts w:ascii="Calibri"/>
                <w:sz w:val="31"/>
              </w:rPr>
              <w:t xml:space="preserve"> </w:t>
            </w:r>
          </w:p>
          <w:p w14:paraId="76BE72C0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الميزة: فائقة الامتصاص</w:t>
            </w:r>
          </w:p>
          <w:p w14:paraId="03451847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النمط: عادي</w:t>
            </w:r>
          </w:p>
          <w:p w14:paraId="0CC11E42" w14:textId="77777777" w:rsidR="00342E5E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  <w:lang w:bidi="ar-SA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الحجم: كبير أو 350 ملم</w:t>
            </w:r>
          </w:p>
        </w:tc>
        <w:tc>
          <w:tcPr>
            <w:tcW w:w="720" w:type="dxa"/>
            <w:vAlign w:val="center"/>
          </w:tcPr>
          <w:p w14:paraId="67B281E0" w14:textId="77777777" w:rsidR="00342E5E" w:rsidRPr="000B5D80" w:rsidRDefault="00342E5E" w:rsidP="00A2377C">
            <w:pPr>
              <w:pStyle w:val="TableParagraph"/>
              <w:ind w:left="54" w:right="47"/>
              <w:jc w:val="center"/>
              <w:rPr>
                <w:rFonts w:ascii="Calibri" w:eastAsia="Times New Roman" w:hAnsi="Calibri" w:cs="Calibri"/>
                <w:color w:val="000000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Pack of 10 pcs</w:t>
            </w:r>
          </w:p>
        </w:tc>
        <w:tc>
          <w:tcPr>
            <w:tcW w:w="1080" w:type="dxa"/>
            <w:vAlign w:val="center"/>
          </w:tcPr>
          <w:p w14:paraId="462D4C2D" w14:textId="77777777" w:rsidR="00342E5E" w:rsidRPr="000B5D80" w:rsidRDefault="00342E5E" w:rsidP="00A2377C">
            <w:pPr>
              <w:pStyle w:val="TableParagraph"/>
              <w:ind w:left="54" w:right="47"/>
              <w:jc w:val="center"/>
              <w:rPr>
                <w:rFonts w:ascii="Calibri" w:eastAsia="Times New Roman" w:hAnsi="Calibri" w:cs="Calibri"/>
                <w:color w:val="000000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52D034C9" w14:textId="77777777" w:rsidR="00342E5E" w:rsidRDefault="00342E5E" w:rsidP="00A2377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1885E614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63D845AF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342E5E" w14:paraId="69E79532" w14:textId="77777777" w:rsidTr="0078367A">
        <w:trPr>
          <w:trHeight w:val="887"/>
        </w:trPr>
        <w:tc>
          <w:tcPr>
            <w:tcW w:w="9265" w:type="dxa"/>
            <w:gridSpan w:val="7"/>
            <w:shd w:val="clear" w:color="auto" w:fill="D0CECE" w:themeFill="background2" w:themeFillShade="E6"/>
          </w:tcPr>
          <w:p w14:paraId="5454F4D6" w14:textId="77777777" w:rsidR="00342E5E" w:rsidRPr="007C2EFC" w:rsidRDefault="00342E5E" w:rsidP="00A2377C">
            <w:pPr>
              <w:pStyle w:val="TableParagraph"/>
              <w:bidi/>
              <w:spacing w:before="0"/>
              <w:ind w:left="0" w:right="261"/>
              <w:jc w:val="right"/>
              <w:rPr>
                <w:noProof/>
                <w:sz w:val="2"/>
                <w:szCs w:val="4"/>
                <w:lang w:eastAsia="en-GB" w:bidi="ar-SA"/>
              </w:rPr>
            </w:pPr>
          </w:p>
          <w:p w14:paraId="2228020B" w14:textId="75E25A45" w:rsidR="00342E5E" w:rsidRDefault="00342E5E" w:rsidP="00A2377C">
            <w:pPr>
              <w:pStyle w:val="TableParagraph"/>
              <w:spacing w:before="0"/>
              <w:ind w:left="0" w:right="261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342E5E">
              <w:rPr>
                <w:noProof/>
                <w:sz w:val="20"/>
                <w:lang w:eastAsia="en-GB" w:bidi="ar-SA"/>
              </w:rPr>
              <w:t xml:space="preserve">proper packaging (Strong cardboard TL115/F95/F95/F120/TL100 to produce card boxes for packing non-food items (Packaging includes logos of And/or DRC logo, Donor logo (DRC will provide logos with each purchase,  Packaging will also have list of all items in kit) Either a flyer or a sticker form. And cost includes transportation, delivery and loading and unloading at first and end point and to/from trucks and at final destination assigned by DRC </w:t>
            </w:r>
            <w:r w:rsidR="002E7ABF">
              <w:rPr>
                <w:noProof/>
                <w:sz w:val="20"/>
                <w:lang w:val="en-GB" w:eastAsia="en-GB" w:bidi="ar-SA"/>
              </w:rPr>
              <w:t xml:space="preserve"> in </w:t>
            </w:r>
            <w:r w:rsidR="002E7ABF" w:rsidRPr="00613C33">
              <w:rPr>
                <w:noProof/>
                <w:sz w:val="20"/>
                <w:lang w:val="en-GB" w:eastAsia="en-GB" w:bidi="ar-SA"/>
              </w:rPr>
              <w:t>Al-Khukha district or districts nearby Al-Khukha in South Hodiedah Governorate</w:t>
            </w:r>
            <w:r w:rsidR="002E7ABF">
              <w:rPr>
                <w:rFonts w:ascii="Times New Roman"/>
                <w:noProof/>
                <w:sz w:val="18"/>
                <w:lang w:val="en-GB" w:eastAsia="en-GB" w:bidi="ar-SA"/>
              </w:rPr>
              <w:t xml:space="preserve"> </w:t>
            </w:r>
          </w:p>
        </w:tc>
        <w:tc>
          <w:tcPr>
            <w:tcW w:w="1530" w:type="dxa"/>
            <w:shd w:val="clear" w:color="auto" w:fill="D0CECE" w:themeFill="background2" w:themeFillShade="E6"/>
          </w:tcPr>
          <w:p w14:paraId="73E3169E" w14:textId="77777777" w:rsidR="00342E5E" w:rsidRDefault="00342E5E" w:rsidP="00A2377C">
            <w:pPr>
              <w:pStyle w:val="TableParagraph"/>
              <w:spacing w:before="0"/>
              <w:ind w:left="-255"/>
              <w:jc w:val="right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</w:tbl>
    <w:p w14:paraId="5DBC0F5A" w14:textId="51E52D9B" w:rsidR="00D10E07" w:rsidRPr="00A0022A" w:rsidRDefault="00D10E07" w:rsidP="00342E5E">
      <w:pPr>
        <w:tabs>
          <w:tab w:val="left" w:pos="3105"/>
        </w:tabs>
        <w:rPr>
          <w:b/>
          <w:bCs/>
          <w:sz w:val="24"/>
          <w:szCs w:val="24"/>
          <w:u w:val="single"/>
        </w:rPr>
      </w:pPr>
    </w:p>
    <w:p w14:paraId="6857B895" w14:textId="5692BC6D" w:rsidR="00A2377C" w:rsidRPr="00F40148" w:rsidRDefault="00F40148" w:rsidP="00F40148">
      <w:pPr>
        <w:jc w:val="center"/>
        <w:rPr>
          <w:b/>
          <w:bCs/>
          <w:sz w:val="24"/>
          <w:szCs w:val="24"/>
          <w:u w:val="single"/>
        </w:rPr>
      </w:pPr>
      <w:r w:rsidRPr="00F40148">
        <w:rPr>
          <w:b/>
          <w:bCs/>
          <w:sz w:val="24"/>
          <w:szCs w:val="24"/>
          <w:u w:val="single"/>
        </w:rPr>
        <w:lastRenderedPageBreak/>
        <w:t>Type B</w:t>
      </w:r>
    </w:p>
    <w:p w14:paraId="618C0FE3" w14:textId="77777777" w:rsidR="00BD683B" w:rsidRPr="00F4379A" w:rsidRDefault="00BD683B" w:rsidP="00E95FA5">
      <w:pPr>
        <w:rPr>
          <w:rFonts w:cstheme="minorBidi"/>
          <w:sz w:val="24"/>
          <w:szCs w:val="24"/>
          <w:lang w:bidi="ar-SA"/>
        </w:rPr>
      </w:pPr>
    </w:p>
    <w:p w14:paraId="0C4A3584" w14:textId="77777777" w:rsidR="00397EA3" w:rsidRPr="00F4379A" w:rsidRDefault="00397EA3" w:rsidP="00630BC5">
      <w:pPr>
        <w:rPr>
          <w:rFonts w:cstheme="minorBidi"/>
          <w:sz w:val="24"/>
          <w:szCs w:val="24"/>
          <w:lang w:bidi="ar-SA"/>
        </w:rPr>
      </w:pPr>
    </w:p>
    <w:tbl>
      <w:tblPr>
        <w:tblpPr w:leftFromText="180" w:rightFromText="180" w:vertAnchor="page" w:horzAnchor="margin" w:tblpXSpec="right" w:tblpY="2791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340"/>
        <w:gridCol w:w="1980"/>
        <w:gridCol w:w="720"/>
        <w:gridCol w:w="1080"/>
        <w:gridCol w:w="810"/>
        <w:gridCol w:w="1890"/>
        <w:gridCol w:w="1530"/>
      </w:tblGrid>
      <w:tr w:rsidR="00342E5E" w:rsidRPr="00173675" w14:paraId="1332AA90" w14:textId="77777777" w:rsidTr="00342E5E">
        <w:trPr>
          <w:trHeight w:val="1430"/>
        </w:trPr>
        <w:tc>
          <w:tcPr>
            <w:tcW w:w="445" w:type="dxa"/>
            <w:shd w:val="clear" w:color="auto" w:fill="D9D9D9" w:themeFill="background1" w:themeFillShade="D9"/>
          </w:tcPr>
          <w:p w14:paraId="782C83C4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96" w:right="90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5EC7E9BE" w14:textId="77777777" w:rsidR="00342E5E" w:rsidRPr="00173675" w:rsidRDefault="00342E5E" w:rsidP="00342E5E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365EFB76" w14:textId="77777777" w:rsidR="00342E5E" w:rsidRPr="00F77B0C" w:rsidRDefault="00342E5E" w:rsidP="00342E5E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74E1A4BF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54" w:right="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0F7A2D26" w14:textId="77777777" w:rsidR="00342E5E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  <w:p w14:paraId="5D22C4B9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لكل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حقيبة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9E1D6B5" w14:textId="77777777" w:rsidR="00342E5E" w:rsidRPr="00F77B0C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07F6AE01" w14:textId="77777777" w:rsidR="00342E5E" w:rsidRDefault="00342E5E" w:rsidP="00342E5E">
            <w:pPr>
              <w:jc w:val="center"/>
              <w:rPr>
                <w:b/>
                <w:sz w:val="18"/>
                <w:szCs w:val="18"/>
              </w:rPr>
            </w:pPr>
          </w:p>
          <w:p w14:paraId="1D7E2472" w14:textId="77777777" w:rsidR="00342E5E" w:rsidRDefault="00342E5E" w:rsidP="00342E5E">
            <w:pPr>
              <w:jc w:val="center"/>
              <w:rPr>
                <w:b/>
                <w:sz w:val="18"/>
                <w:szCs w:val="18"/>
              </w:rPr>
            </w:pPr>
          </w:p>
          <w:p w14:paraId="0B48F937" w14:textId="77777777" w:rsidR="00342E5E" w:rsidRPr="00C714A0" w:rsidRDefault="00342E5E" w:rsidP="00342E5E">
            <w:pPr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98D779E" w14:textId="4D571DAE" w:rsidR="00342E5E" w:rsidRPr="00C714A0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342E5E" w14:paraId="0B3B287D" w14:textId="77777777" w:rsidTr="00342E5E">
        <w:trPr>
          <w:trHeight w:val="1682"/>
        </w:trPr>
        <w:tc>
          <w:tcPr>
            <w:tcW w:w="445" w:type="dxa"/>
          </w:tcPr>
          <w:p w14:paraId="19C618B4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5FAE6251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3FFEAEB8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288194E6" w14:textId="77777777" w:rsidR="00342E5E" w:rsidRDefault="00342E5E" w:rsidP="00342E5E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340" w:type="dxa"/>
          </w:tcPr>
          <w:p w14:paraId="0E39FD0C" w14:textId="77777777" w:rsidR="00342E5E" w:rsidRDefault="00342E5E" w:rsidP="00342E5E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61AD5F64" w14:textId="6598D676" w:rsidR="00342E5E" w:rsidRPr="00227AE1" w:rsidRDefault="00342E5E" w:rsidP="00342E5E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>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 )</w:t>
            </w:r>
          </w:p>
        </w:tc>
        <w:tc>
          <w:tcPr>
            <w:tcW w:w="1980" w:type="dxa"/>
          </w:tcPr>
          <w:p w14:paraId="53317BB5" w14:textId="77777777" w:rsidR="00342E5E" w:rsidRDefault="00342E5E" w:rsidP="00342E5E">
            <w:pPr>
              <w:pStyle w:val="TableParagraph"/>
              <w:bidi/>
              <w:spacing w:line="249" w:lineRule="exact"/>
              <w:ind w:left="72"/>
              <w:rPr>
                <w:spacing w:val="-1"/>
                <w:w w:val="82"/>
                <w:rtl/>
              </w:rPr>
            </w:pPr>
          </w:p>
          <w:p w14:paraId="2C63BCAD" w14:textId="77777777" w:rsidR="00342E5E" w:rsidRDefault="00342E5E" w:rsidP="00342E5E">
            <w:pPr>
              <w:pStyle w:val="TableParagraph"/>
              <w:ind w:left="0" w:right="47"/>
              <w:jc w:val="right"/>
            </w:pP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صابون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غير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معطر</w:t>
            </w:r>
            <w:r w:rsidRPr="00192C90">
              <w:rPr>
                <w:rFonts w:hint="cs"/>
                <w:w w:val="117"/>
                <w:rtl/>
              </w:rPr>
              <w:t xml:space="preserve">,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قاتل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للجراثيم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ولا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يسبب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حساسية</w:t>
            </w:r>
            <w:r w:rsidRPr="00192C90">
              <w:rPr>
                <w:rFonts w:hint="cs"/>
                <w:w w:val="117"/>
                <w:rtl/>
              </w:rPr>
              <w:t xml:space="preserve">,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حجم</w:t>
            </w:r>
            <w:r w:rsidRPr="00192C90">
              <w:rPr>
                <w:rFonts w:hint="cs"/>
                <w:w w:val="117"/>
                <w:rtl/>
              </w:rPr>
              <w:t xml:space="preserve"> 75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جرام</w:t>
            </w:r>
            <w:r w:rsidRPr="00192C90">
              <w:rPr>
                <w:rFonts w:hint="cs"/>
                <w:w w:val="117"/>
                <w:rtl/>
              </w:rPr>
              <w:t xml:space="preserve"> (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ماركة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w w:val="117"/>
                <w:rtl/>
              </w:rPr>
              <w:t>–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اجود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نوع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في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السوق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المحيطة</w:t>
            </w:r>
            <w:r w:rsidRPr="00192C90">
              <w:rPr>
                <w:rFonts w:hint="cs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0949FE3C" w14:textId="77777777" w:rsidR="00342E5E" w:rsidRPr="00AE2910" w:rsidRDefault="00342E5E" w:rsidP="00342E5E">
            <w:pPr>
              <w:pStyle w:val="TableParagraph"/>
              <w:ind w:left="0" w:right="47"/>
              <w:rPr>
                <w:rFonts w:ascii="Calibri" w:eastAsia="Times New Roman" w:hAnsi="Calibri" w:cs="Calibri"/>
                <w:color w:val="000000"/>
                <w:lang w:bidi="ar-SA"/>
              </w:rPr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1080" w:type="dxa"/>
            <w:vAlign w:val="center"/>
          </w:tcPr>
          <w:p w14:paraId="76AAFEEA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20</w:t>
            </w:r>
          </w:p>
        </w:tc>
        <w:tc>
          <w:tcPr>
            <w:tcW w:w="810" w:type="dxa"/>
            <w:vAlign w:val="center"/>
          </w:tcPr>
          <w:p w14:paraId="19023CEA" w14:textId="77777777" w:rsidR="00342E5E" w:rsidRDefault="00342E5E" w:rsidP="00342E5E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05E791B0" w14:textId="77777777" w:rsidR="00342E5E" w:rsidRDefault="00342E5E" w:rsidP="00342E5E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1FCCB4A7" w14:textId="77777777" w:rsidR="00342E5E" w:rsidRDefault="00342E5E" w:rsidP="00342E5E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</w:tr>
      <w:tr w:rsidR="00342E5E" w14:paraId="122EC8DE" w14:textId="77777777" w:rsidTr="00342E5E">
        <w:trPr>
          <w:trHeight w:val="1700"/>
        </w:trPr>
        <w:tc>
          <w:tcPr>
            <w:tcW w:w="445" w:type="dxa"/>
          </w:tcPr>
          <w:p w14:paraId="778CF143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75109DD5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1983F662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768FC6C5" w14:textId="77777777" w:rsidR="00342E5E" w:rsidRDefault="00342E5E" w:rsidP="00342E5E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340" w:type="dxa"/>
          </w:tcPr>
          <w:p w14:paraId="04C9641D" w14:textId="77777777" w:rsidR="00342E5E" w:rsidRDefault="00342E5E" w:rsidP="00342E5E"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 w14:paraId="3D12596B" w14:textId="5FCCC8DF" w:rsidR="00342E5E" w:rsidRPr="007B7AEE" w:rsidRDefault="00342E5E" w:rsidP="00342E5E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 xml:space="preserve">suitable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>(brand 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03FD3025" w14:textId="77777777" w:rsidR="00342E5E" w:rsidRDefault="00342E5E" w:rsidP="00342E5E">
            <w:pPr>
              <w:pStyle w:val="TableParagraph"/>
              <w:spacing w:before="1"/>
              <w:rPr>
                <w:rFonts w:ascii="Calibri"/>
                <w:sz w:val="31"/>
              </w:rPr>
            </w:pPr>
          </w:p>
          <w:p w14:paraId="232CBFDA" w14:textId="14B302CC" w:rsidR="00342E5E" w:rsidRDefault="00342E5E" w:rsidP="00342E5E">
            <w:pPr>
              <w:pStyle w:val="TableParagraph"/>
              <w:ind w:left="54" w:right="47"/>
              <w:jc w:val="right"/>
            </w:pP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 xml:space="preserve">مسحوق غسيل (منظف غسيل) مركز مناسب لملابس الغسيل اليدوي، </w:t>
            </w:r>
            <w:r w:rsidRPr="00342E5E">
              <w:rPr>
                <w:rFonts w:asciiTheme="majorBidi" w:hAnsiTheme="majorBidi" w:cs="Times New Roman" w:hint="cs"/>
                <w:w w:val="117"/>
                <w:sz w:val="20"/>
                <w:szCs w:val="20"/>
                <w:rtl/>
                <w:lang w:bidi="ar-SA"/>
              </w:rPr>
              <w:t xml:space="preserve">تعبيه </w:t>
            </w: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>بلاستيكية قياسية (</w:t>
            </w:r>
            <w:r w:rsidRPr="00342E5E">
              <w:rPr>
                <w:rFonts w:asciiTheme="majorBidi" w:hAnsiTheme="majorBidi" w:cs="Times New Roman" w:hint="cs"/>
                <w:w w:val="117"/>
                <w:sz w:val="20"/>
                <w:szCs w:val="20"/>
                <w:rtl/>
                <w:lang w:bidi="ar-SA"/>
              </w:rPr>
              <w:t xml:space="preserve">ماركة </w:t>
            </w: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>– الأفضل جودة في السوق المحلي</w:t>
            </w:r>
            <w:r w:rsidRPr="00342E5E">
              <w:rPr>
                <w:rFonts w:asciiTheme="majorBidi" w:hAnsiTheme="majorBidi" w:cstheme="majorBidi"/>
                <w:w w:val="117"/>
                <w:sz w:val="20"/>
                <w:szCs w:val="20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06C8E1D2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kg</w:t>
            </w:r>
          </w:p>
        </w:tc>
        <w:tc>
          <w:tcPr>
            <w:tcW w:w="1080" w:type="dxa"/>
            <w:vAlign w:val="center"/>
          </w:tcPr>
          <w:p w14:paraId="638BDDAC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07C40C05" w14:textId="77777777" w:rsidR="00342E5E" w:rsidRDefault="00342E5E" w:rsidP="00342E5E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070DCAF3" w14:textId="77777777" w:rsidR="00342E5E" w:rsidRDefault="00342E5E" w:rsidP="00342E5E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372F896B" w14:textId="77777777" w:rsidR="00342E5E" w:rsidRDefault="00342E5E" w:rsidP="00342E5E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5B7B01A" w14:textId="77777777" w:rsidR="00342E5E" w:rsidRPr="00E95FA5" w:rsidRDefault="00342E5E" w:rsidP="00342E5E">
            <w:pPr>
              <w:rPr>
                <w:lang w:val="en-GB" w:eastAsia="en-GB" w:bidi="ar-SA"/>
              </w:rPr>
            </w:pPr>
          </w:p>
          <w:p w14:paraId="62EBB44D" w14:textId="77777777" w:rsidR="00342E5E" w:rsidRDefault="00342E5E" w:rsidP="00342E5E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0770EC88" w14:textId="77777777" w:rsidR="00342E5E" w:rsidRPr="00E95FA5" w:rsidRDefault="00342E5E" w:rsidP="00342E5E">
            <w:pPr>
              <w:rPr>
                <w:lang w:val="en-GB" w:eastAsia="en-GB" w:bidi="ar-SA"/>
              </w:rPr>
            </w:pPr>
          </w:p>
        </w:tc>
      </w:tr>
      <w:tr w:rsidR="00342E5E" w14:paraId="2CF7573E" w14:textId="77777777" w:rsidTr="00342E5E">
        <w:trPr>
          <w:trHeight w:val="887"/>
        </w:trPr>
        <w:tc>
          <w:tcPr>
            <w:tcW w:w="9265" w:type="dxa"/>
            <w:gridSpan w:val="7"/>
            <w:shd w:val="clear" w:color="auto" w:fill="D0CECE" w:themeFill="background2" w:themeFillShade="E6"/>
          </w:tcPr>
          <w:p w14:paraId="27DCAD9D" w14:textId="77777777" w:rsidR="00342E5E" w:rsidRPr="007C2EFC" w:rsidRDefault="00342E5E" w:rsidP="00342E5E">
            <w:pPr>
              <w:pStyle w:val="TableParagraph"/>
              <w:bidi/>
              <w:spacing w:before="0"/>
              <w:ind w:left="0" w:right="261"/>
              <w:jc w:val="right"/>
              <w:rPr>
                <w:noProof/>
                <w:sz w:val="2"/>
                <w:szCs w:val="4"/>
                <w:lang w:eastAsia="en-GB" w:bidi="ar-SA"/>
              </w:rPr>
            </w:pPr>
          </w:p>
          <w:p w14:paraId="25A85A52" w14:textId="1E1E477E" w:rsidR="00342E5E" w:rsidRDefault="00342E5E" w:rsidP="00342E5E">
            <w:pPr>
              <w:pStyle w:val="TableParagraph"/>
              <w:spacing w:before="0"/>
              <w:ind w:left="0" w:right="261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342E5E">
              <w:rPr>
                <w:noProof/>
                <w:sz w:val="20"/>
                <w:lang w:eastAsia="en-GB" w:bidi="ar-SA"/>
              </w:rPr>
              <w:t xml:space="preserve">proper packaging (Strong cardboard TL115/F95/F95/F120/TL100 to produce card boxes for packing non-food items (Packaging includes logos of And/or DRC logo, Donor logo (DRC will provide logos with each purchase,  Packaging will also have list of all items in kit) Either a flyer or a sticker form. And cost includes transportation, delivery and loading and unloading at first and end point and to/from trucks and at final destination assigned by DRC in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</w:t>
            </w:r>
            <w:r w:rsidR="00F73A77" w:rsidRPr="00F7452E">
              <w:rPr>
                <w:noProof/>
                <w:sz w:val="20"/>
                <w:lang w:eastAsia="en-GB" w:bidi="ar-SA"/>
              </w:rPr>
              <w:t xml:space="preserve"> </w:t>
            </w:r>
            <w:r w:rsidR="00F40148" w:rsidRPr="001A2307">
              <w:rPr>
                <w:noProof/>
                <w:sz w:val="20"/>
                <w:lang w:eastAsia="en-GB" w:bidi="ar-SA"/>
              </w:rPr>
              <w:t xml:space="preserve"> </w:t>
            </w:r>
            <w:r w:rsidR="002E7ABF">
              <w:rPr>
                <w:noProof/>
                <w:sz w:val="20"/>
                <w:lang w:val="en-GB" w:eastAsia="en-GB" w:bidi="ar-SA"/>
              </w:rPr>
              <w:t xml:space="preserve"> in </w:t>
            </w:r>
            <w:r w:rsidR="002E7ABF" w:rsidRPr="00613C33">
              <w:rPr>
                <w:noProof/>
                <w:sz w:val="20"/>
                <w:lang w:val="en-GB" w:eastAsia="en-GB" w:bidi="ar-SA"/>
              </w:rPr>
              <w:t>Al-Khukha district or districts nearby Al-Khukha in South Hodiedah Governorate</w:t>
            </w:r>
            <w:r w:rsidR="002E7ABF">
              <w:rPr>
                <w:rFonts w:ascii="Times New Roman"/>
                <w:noProof/>
                <w:sz w:val="18"/>
                <w:lang w:val="en-GB" w:eastAsia="en-GB" w:bidi="ar-SA"/>
              </w:rPr>
              <w:t xml:space="preserve"> </w:t>
            </w:r>
          </w:p>
        </w:tc>
        <w:tc>
          <w:tcPr>
            <w:tcW w:w="1530" w:type="dxa"/>
            <w:shd w:val="clear" w:color="auto" w:fill="D0CECE" w:themeFill="background2" w:themeFillShade="E6"/>
          </w:tcPr>
          <w:p w14:paraId="469DC0B9" w14:textId="77777777" w:rsidR="00342E5E" w:rsidRDefault="00342E5E" w:rsidP="00342E5E">
            <w:pPr>
              <w:pStyle w:val="TableParagraph"/>
              <w:spacing w:before="0"/>
              <w:ind w:left="-255"/>
              <w:jc w:val="right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</w:tbl>
    <w:tbl>
      <w:tblPr>
        <w:tblW w:w="10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6"/>
        <w:gridCol w:w="5488"/>
      </w:tblGrid>
      <w:tr w:rsidR="00F4379A" w14:paraId="3DE4D58D" w14:textId="77777777" w:rsidTr="00E9780C">
        <w:trPr>
          <w:trHeight w:val="2102"/>
        </w:trPr>
        <w:tc>
          <w:tcPr>
            <w:tcW w:w="4946" w:type="dxa"/>
          </w:tcPr>
          <w:p w14:paraId="7808CC2D" w14:textId="65879D56" w:rsidR="00F4379A" w:rsidRDefault="00F4379A" w:rsidP="00E9780C">
            <w:pPr>
              <w:pStyle w:val="TableParagraph"/>
              <w:ind w:left="252" w:right="1068"/>
              <w:rPr>
                <w:b/>
              </w:rPr>
            </w:pPr>
            <w:r>
              <w:rPr>
                <w:b/>
                <w:u w:val="thick"/>
              </w:rPr>
              <w:t>Note: The total cost should include the following:</w:t>
            </w:r>
          </w:p>
          <w:p w14:paraId="048DC486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49" w:lineRule="auto"/>
              <w:ind w:right="449"/>
              <w:rPr>
                <w:rFonts w:ascii="Calibri" w:hAnsi="Calibri"/>
              </w:rPr>
            </w:pPr>
            <w:r>
              <w:t>Branded carton with DRC and donors’ logos</w:t>
            </w:r>
            <w:r>
              <w:rPr>
                <w:spacing w:val="-53"/>
              </w:rPr>
              <w:t xml:space="preserve"> </w:t>
            </w:r>
          </w:p>
          <w:p w14:paraId="4DB90AFE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47" w:lineRule="auto"/>
              <w:ind w:right="601"/>
              <w:rPr>
                <w:rFonts w:ascii="Calibri"/>
              </w:rPr>
            </w:pPr>
            <w:r>
              <w:t>Transporting/shipping of goods to the final</w:t>
            </w:r>
            <w:r>
              <w:rPr>
                <w:spacing w:val="-53"/>
              </w:rPr>
              <w:t xml:space="preserve"> </w:t>
            </w:r>
            <w:r>
              <w:t>destination</w:t>
            </w:r>
            <w:r>
              <w:rPr>
                <w:spacing w:val="-1"/>
              </w:rPr>
              <w:t xml:space="preserve"> </w:t>
            </w:r>
            <w:r>
              <w:t>determined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DRC,</w:t>
            </w:r>
          </w:p>
          <w:p w14:paraId="4EE78299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52" w:lineRule="exact"/>
              <w:ind w:right="112"/>
            </w:pPr>
            <w:r>
              <w:t>Uploading and downloading of goods at the first</w:t>
            </w:r>
            <w:r>
              <w:rPr>
                <w:spacing w:val="-52"/>
              </w:rPr>
              <w:t xml:space="preserve"> </w:t>
            </w:r>
            <w:r>
              <w:t>and end</w:t>
            </w:r>
            <w:r>
              <w:rPr>
                <w:spacing w:val="-3"/>
              </w:rPr>
              <w:t xml:space="preserve"> </w:t>
            </w:r>
            <w:r>
              <w:t>points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to/from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trucks.</w:t>
            </w:r>
          </w:p>
        </w:tc>
        <w:tc>
          <w:tcPr>
            <w:tcW w:w="5488" w:type="dxa"/>
          </w:tcPr>
          <w:p w14:paraId="2289F6A2" w14:textId="76BE2C11" w:rsidR="00F4379A" w:rsidRDefault="00F4379A" w:rsidP="00E9780C">
            <w:pPr>
              <w:pStyle w:val="TableParagraph"/>
              <w:bidi/>
              <w:spacing w:line="247" w:lineRule="exact"/>
              <w:ind w:right="1845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ملاحظة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: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التكلفة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 w:rsidR="00384DB2">
              <w:rPr>
                <w:rFonts w:cs="Times New Roman"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الإجمالي</w:t>
            </w:r>
            <w:r w:rsidR="00384DB2">
              <w:rPr>
                <w:rFonts w:cs="Times New Roman"/>
                <w:b/>
                <w:bCs/>
                <w:spacing w:val="-1"/>
                <w:w w:val="92"/>
                <w:u w:val="thick"/>
                <w:rtl/>
                <w:lang w:bidi="ar-SA"/>
              </w:rPr>
              <w:t>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يجب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ان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 w:rsidR="00384DB2">
              <w:rPr>
                <w:rFonts w:cs="Times New Roman"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تتضمن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ما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يلي</w:t>
            </w:r>
          </w:p>
          <w:p w14:paraId="21C77088" w14:textId="77777777" w:rsidR="00F4379A" w:rsidRDefault="00F4379A" w:rsidP="00E9780C">
            <w:pPr>
              <w:pStyle w:val="BodyText"/>
              <w:numPr>
                <w:ilvl w:val="0"/>
                <w:numId w:val="3"/>
              </w:numPr>
              <w:tabs>
                <w:tab w:val="right" w:pos="5299"/>
              </w:tabs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توفير كرتونة ملصق عليها شعار المجلس الدنماركي</w:t>
            </w:r>
            <w:r>
              <w:rPr>
                <w:rFonts w:ascii="Arial MT" w:cs="Arial MT" w:hint="cs"/>
                <w:b w:val="0"/>
                <w:bCs w:val="0"/>
                <w:spacing w:val="3"/>
                <w:rtl/>
              </w:rPr>
              <w:t xml:space="preserve"> </w:t>
            </w: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والمانح(ين)،</w:t>
            </w:r>
          </w:p>
          <w:p w14:paraId="7B34D669" w14:textId="77777777" w:rsidR="00F4379A" w:rsidRDefault="00F4379A" w:rsidP="00E9780C">
            <w:pPr>
              <w:pStyle w:val="BodyText"/>
              <w:numPr>
                <w:ilvl w:val="0"/>
                <w:numId w:val="3"/>
              </w:numPr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نقل/</w:t>
            </w:r>
            <w:r w:rsidRPr="004C7A49">
              <w:rPr>
                <w:rFonts w:ascii="Arial MT" w:cs="Arial MT" w:hint="cs"/>
                <w:b w:val="0"/>
                <w:bCs w:val="0"/>
                <w:spacing w:val="3"/>
                <w:rtl/>
              </w:rPr>
              <w:t>شحن البضائع إلى الوجهة الاخيرة التي سيحددها</w:t>
            </w: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 xml:space="preserve"> المجلس</w:t>
            </w:r>
          </w:p>
          <w:p w14:paraId="35128583" w14:textId="77777777" w:rsidR="00F4379A" w:rsidRPr="00192C90" w:rsidRDefault="00F4379A" w:rsidP="00E9780C">
            <w:pPr>
              <w:pStyle w:val="BodyText"/>
              <w:numPr>
                <w:ilvl w:val="0"/>
                <w:numId w:val="3"/>
              </w:numPr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192C90">
              <w:rPr>
                <w:rFonts w:ascii="Calibri" w:cs="Calibri" w:hint="cs"/>
                <w:b w:val="0"/>
                <w:bCs w:val="0"/>
                <w:rtl/>
              </w:rPr>
              <w:t>تحميل البضائع وانزالها في اول واخر نقطة ومن والى الشاحنات</w:t>
            </w:r>
            <w:r w:rsidRPr="00192C90">
              <w:rPr>
                <w:spacing w:val="9"/>
                <w:rtl/>
              </w:rPr>
              <w:t xml:space="preserve"> </w:t>
            </w:r>
            <w:r>
              <w:rPr>
                <w:rtl/>
              </w:rPr>
              <w:t xml:space="preserve">  </w:t>
            </w:r>
          </w:p>
          <w:p w14:paraId="2298C6BD" w14:textId="77777777" w:rsidR="00F4379A" w:rsidRPr="008470A5" w:rsidRDefault="00F4379A" w:rsidP="00E9780C">
            <w:pPr>
              <w:pStyle w:val="BodyText"/>
              <w:bidi/>
              <w:spacing w:before="39"/>
              <w:ind w:left="360" w:right="191"/>
              <w:rPr>
                <w:rFonts w:ascii="Arial MT" w:cs="Arial MT"/>
                <w:b w:val="0"/>
                <w:bCs w:val="0"/>
                <w:spacing w:val="3"/>
              </w:rPr>
            </w:pPr>
          </w:p>
          <w:p w14:paraId="5A0CF376" w14:textId="77777777" w:rsidR="00F4379A" w:rsidRDefault="00F4379A" w:rsidP="00E9780C">
            <w:pPr>
              <w:pStyle w:val="TableParagraph"/>
              <w:bidi/>
              <w:spacing w:before="17"/>
              <w:ind w:right="191"/>
              <w:jc w:val="right"/>
              <w:rPr>
                <w:b/>
                <w:bCs/>
              </w:rPr>
            </w:pPr>
          </w:p>
        </w:tc>
      </w:tr>
    </w:tbl>
    <w:p w14:paraId="5F14C6C4" w14:textId="73BDAA9D" w:rsidR="00397EA3" w:rsidRPr="00630BC5" w:rsidRDefault="00397EA3" w:rsidP="00A2377C">
      <w:pPr>
        <w:rPr>
          <w:sz w:val="24"/>
          <w:szCs w:val="24"/>
        </w:rPr>
      </w:pPr>
    </w:p>
    <w:sectPr w:rsidR="00397EA3" w:rsidRPr="00630BC5" w:rsidSect="00E95F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7" w:right="562" w:bottom="994" w:left="1008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83975" w14:textId="77777777" w:rsidR="001D2352" w:rsidRDefault="001D2352" w:rsidP="00A8634B">
      <w:r>
        <w:separator/>
      </w:r>
    </w:p>
  </w:endnote>
  <w:endnote w:type="continuationSeparator" w:id="0">
    <w:p w14:paraId="08F05B9C" w14:textId="77777777" w:rsidR="001D2352" w:rsidRDefault="001D2352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Arial"/>
    <w:panose1 w:val="020B0604020202020204"/>
    <w:charset w:val="B2"/>
    <w:family w:val="auto"/>
    <w:notTrueType/>
    <w:pitch w:val="default"/>
    <w:sig w:usb0="00002001" w:usb1="00000000" w:usb2="00000000" w:usb3="00000000" w:csb0="00000040" w:csb1="00000000"/>
  </w:font>
  <w:font w:name="Arial MT">
    <w:altName w:val="Arial"/>
    <w:panose1 w:val="020B0604020202020204"/>
    <w:charset w:val="01"/>
    <w:family w:val="swiss"/>
    <w:pitch w:val="variable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DE7DB" w14:textId="77777777" w:rsidR="00BB1D5F" w:rsidRDefault="00BB1D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9362532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092B8B3" w14:textId="6DBE027E" w:rsidR="007023CD" w:rsidRDefault="007023CD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A8102B" w14:textId="77777777" w:rsidR="007023CD" w:rsidRDefault="00702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6798E" w14:textId="77777777" w:rsidR="00BB1D5F" w:rsidRDefault="00BB1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F113D" w14:textId="77777777" w:rsidR="001D2352" w:rsidRDefault="001D2352" w:rsidP="00A8634B">
      <w:r>
        <w:separator/>
      </w:r>
    </w:p>
  </w:footnote>
  <w:footnote w:type="continuationSeparator" w:id="0">
    <w:p w14:paraId="56AB00B5" w14:textId="77777777" w:rsidR="001D2352" w:rsidRDefault="001D2352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AC87D" w14:textId="77777777" w:rsidR="00BB1D5F" w:rsidRDefault="00BB1D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11986" w14:textId="095735EA" w:rsidR="00A8634B" w:rsidRPr="006C5C9C" w:rsidRDefault="00A8634B" w:rsidP="00630BC5">
    <w:pPr>
      <w:jc w:val="center"/>
      <w:rPr>
        <w:rFonts w:ascii="Calibri" w:hAnsi="Calibri" w:cs="Arial"/>
        <w:b/>
        <w:u w:val="single"/>
        <w:lang w:val="en-GB"/>
      </w:rPr>
    </w:pPr>
    <w:r w:rsidRPr="00972789">
      <w:rPr>
        <w:rFonts w:ascii="Calibri" w:hAnsi="Calibri" w:cs="Arial"/>
        <w:b/>
        <w:noProof/>
        <w:color w:val="222222"/>
        <w:u w:val="single"/>
        <w:lang w:val="en-GB" w:eastAsia="en-GB" w:bidi="ar-SA"/>
      </w:rPr>
      <w:drawing>
        <wp:anchor distT="0" distB="0" distL="114300" distR="114300" simplePos="0" relativeHeight="251659264" behindDoc="0" locked="0" layoutInCell="1" allowOverlap="1" wp14:anchorId="40A14F66" wp14:editId="05F485BE">
          <wp:simplePos x="0" y="0"/>
          <wp:positionH relativeFrom="margin">
            <wp:posOffset>-209550</wp:posOffset>
          </wp:positionH>
          <wp:positionV relativeFrom="margin">
            <wp:posOffset>-868680</wp:posOffset>
          </wp:positionV>
          <wp:extent cx="1047750" cy="561975"/>
          <wp:effectExtent l="0" t="0" r="0" b="9525"/>
          <wp:wrapSquare wrapText="bothSides"/>
          <wp:docPr id="1754950506" name="Picture 17549505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C5C9C">
      <w:rPr>
        <w:rFonts w:ascii="Calibri" w:hAnsi="Calibri" w:cs="Arial"/>
        <w:b/>
        <w:u w:val="single"/>
        <w:lang w:val="en-GB"/>
      </w:rPr>
      <w:t>ITB No [</w:t>
    </w:r>
    <w:r w:rsidR="00BB1D5F" w:rsidRPr="00BB1D5F">
      <w:rPr>
        <w:rFonts w:ascii="Calibri" w:hAnsi="Calibri" w:cs="Arial"/>
        <w:b/>
        <w:u w:val="single"/>
        <w:lang w:val="en-GB"/>
      </w:rPr>
      <w:t>DRC-ITB-PA-18072024-WASH-HK-South-ADE</w:t>
    </w:r>
    <w:r w:rsidRPr="006C5C9C">
      <w:rPr>
        <w:rFonts w:ascii="Calibri" w:hAnsi="Calibri" w:cs="Arial"/>
        <w:b/>
        <w:u w:val="single"/>
        <w:lang w:val="en-GB"/>
      </w:rPr>
      <w:t>]</w:t>
    </w:r>
  </w:p>
  <w:p w14:paraId="7EC6F170" w14:textId="65602411" w:rsidR="002B0571" w:rsidRPr="002B0571" w:rsidRDefault="002B0571" w:rsidP="00E93D01">
    <w:pPr>
      <w:ind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Lot (</w:t>
    </w:r>
    <w:r w:rsidR="002E7ABF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5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)- </w:t>
    </w:r>
    <w:r w:rsidR="00E93D01"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Supply and delivery of </w:t>
    </w:r>
    <w:r w:rsidR="00E93D0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H</w:t>
    </w:r>
    <w:r w:rsidR="00E93D01" w:rsidRPr="00963AD6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ygiene</w:t>
    </w:r>
    <w:r w:rsidR="00E93D0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kits </w:t>
    </w:r>
    <w:r w:rsidR="00E93D01"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 w:rsidR="002E7ABF" w:rsidRPr="001A230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Al-</w:t>
    </w:r>
    <w:proofErr w:type="spellStart"/>
    <w:r w:rsidR="002E7ABF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Khukha</w:t>
    </w:r>
    <w:proofErr w:type="spellEnd"/>
    <w:r w:rsidR="002E7ABF" w:rsidRPr="001A230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district or districts nearby </w:t>
    </w:r>
    <w:r w:rsidR="002E7ABF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Al-</w:t>
    </w:r>
    <w:proofErr w:type="spellStart"/>
    <w:r w:rsidR="002E7ABF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Khukha</w:t>
    </w:r>
    <w:proofErr w:type="spellEnd"/>
    <w:r w:rsidR="002E7ABF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in South </w:t>
    </w:r>
    <w:proofErr w:type="spellStart"/>
    <w:r w:rsidR="002E7ABF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Hodiedah</w:t>
    </w:r>
    <w:proofErr w:type="spellEnd"/>
    <w:r w:rsidR="002E7ABF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Governorate</w:t>
    </w:r>
  </w:p>
  <w:p w14:paraId="296DC558" w14:textId="296F0AE4" w:rsidR="00A8634B" w:rsidRDefault="002B0571" w:rsidP="00AD64EE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rtl/>
        <w:lang w:bidi="ar-SA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 w:rsid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="00CE523D"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CE523D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 w:rsid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2E7ABF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5</w:t>
    </w:r>
  </w:p>
  <w:p w14:paraId="38595DF7" w14:textId="5DD76752" w:rsidR="00870E4B" w:rsidRPr="00DC3D52" w:rsidRDefault="009A68CE" w:rsidP="00AD64EE">
    <w:pPr>
      <w:pStyle w:val="Header"/>
      <w:tabs>
        <w:tab w:val="clear" w:pos="4513"/>
        <w:tab w:val="clear" w:pos="9026"/>
        <w:tab w:val="left" w:pos="1020"/>
      </w:tabs>
      <w:jc w:val="center"/>
      <w:rPr>
        <w:u w:val="single"/>
      </w:rPr>
    </w:pPr>
    <w:r w:rsidRPr="009A68CE">
      <w:rPr>
        <w:rFonts w:ascii="Aptos" w:hAnsi="Aptos" w:cs="Calibri"/>
        <w:b/>
        <w:bCs/>
        <w:color w:val="000000"/>
        <w:bdr w:val="none" w:sz="0" w:space="0" w:color="auto" w:frame="1"/>
        <w:shd w:val="clear" w:color="auto" w:fill="FFFFFF"/>
      </w:rPr>
      <w:t xml:space="preserve"> </w:t>
    </w:r>
    <w:r>
      <w:rPr>
        <w:rFonts w:ascii="Aptos" w:hAnsi="Aptos" w:cs="Calibri"/>
        <w:b/>
        <w:bCs/>
        <w:color w:val="000000"/>
        <w:bdr w:val="none" w:sz="0" w:space="0" w:color="auto" w:frame="1"/>
        <w:shd w:val="clear" w:color="auto" w:fill="FFFFFF"/>
      </w:rP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BC94C" w14:textId="77777777" w:rsidR="00BB1D5F" w:rsidRDefault="00BB1D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A5A90"/>
    <w:multiLevelType w:val="hybridMultilevel"/>
    <w:tmpl w:val="70640F7A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501CE"/>
    <w:multiLevelType w:val="hybridMultilevel"/>
    <w:tmpl w:val="B3ECD790"/>
    <w:lvl w:ilvl="0" w:tplc="50206254">
      <w:start w:val="1"/>
      <w:numFmt w:val="decimal"/>
      <w:lvlText w:val="%1-"/>
      <w:lvlJc w:val="left"/>
      <w:pPr>
        <w:ind w:left="560" w:hanging="361"/>
      </w:pPr>
      <w:rPr>
        <w:rFonts w:ascii="Trebuchet MS" w:eastAsia="Trebuchet MS" w:hAnsi="Trebuchet MS" w:cs="Trebuchet MS"/>
        <w:w w:val="100"/>
        <w:lang w:val="en-US" w:eastAsia="en-US" w:bidi="ar-SA"/>
      </w:rPr>
    </w:lvl>
    <w:lvl w:ilvl="1" w:tplc="27065EB8">
      <w:numFmt w:val="bullet"/>
      <w:lvlText w:val="•"/>
      <w:lvlJc w:val="left"/>
      <w:pPr>
        <w:ind w:left="998" w:hanging="361"/>
      </w:pPr>
      <w:rPr>
        <w:rFonts w:hint="default"/>
        <w:lang w:val="en-US" w:eastAsia="en-US" w:bidi="ar-SA"/>
      </w:rPr>
    </w:lvl>
    <w:lvl w:ilvl="2" w:tplc="4FEC85C4">
      <w:numFmt w:val="bullet"/>
      <w:lvlText w:val="•"/>
      <w:lvlJc w:val="left"/>
      <w:pPr>
        <w:ind w:left="1437" w:hanging="361"/>
      </w:pPr>
      <w:rPr>
        <w:rFonts w:hint="default"/>
        <w:lang w:val="en-US" w:eastAsia="en-US" w:bidi="ar-SA"/>
      </w:rPr>
    </w:lvl>
    <w:lvl w:ilvl="3" w:tplc="2CAE5972">
      <w:numFmt w:val="bullet"/>
      <w:lvlText w:val="•"/>
      <w:lvlJc w:val="left"/>
      <w:pPr>
        <w:ind w:left="1875" w:hanging="361"/>
      </w:pPr>
      <w:rPr>
        <w:rFonts w:hint="default"/>
        <w:lang w:val="en-US" w:eastAsia="en-US" w:bidi="ar-SA"/>
      </w:rPr>
    </w:lvl>
    <w:lvl w:ilvl="4" w:tplc="D1ECF2DC">
      <w:numFmt w:val="bullet"/>
      <w:lvlText w:val="•"/>
      <w:lvlJc w:val="left"/>
      <w:pPr>
        <w:ind w:left="2314" w:hanging="361"/>
      </w:pPr>
      <w:rPr>
        <w:rFonts w:hint="default"/>
        <w:lang w:val="en-US" w:eastAsia="en-US" w:bidi="ar-SA"/>
      </w:rPr>
    </w:lvl>
    <w:lvl w:ilvl="5" w:tplc="A634A646">
      <w:numFmt w:val="bullet"/>
      <w:lvlText w:val="•"/>
      <w:lvlJc w:val="left"/>
      <w:pPr>
        <w:ind w:left="2753" w:hanging="361"/>
      </w:pPr>
      <w:rPr>
        <w:rFonts w:hint="default"/>
        <w:lang w:val="en-US" w:eastAsia="en-US" w:bidi="ar-SA"/>
      </w:rPr>
    </w:lvl>
    <w:lvl w:ilvl="6" w:tplc="4F144BFE">
      <w:numFmt w:val="bullet"/>
      <w:lvlText w:val="•"/>
      <w:lvlJc w:val="left"/>
      <w:pPr>
        <w:ind w:left="3191" w:hanging="361"/>
      </w:pPr>
      <w:rPr>
        <w:rFonts w:hint="default"/>
        <w:lang w:val="en-US" w:eastAsia="en-US" w:bidi="ar-SA"/>
      </w:rPr>
    </w:lvl>
    <w:lvl w:ilvl="7" w:tplc="D368BCEC">
      <w:numFmt w:val="bullet"/>
      <w:lvlText w:val="•"/>
      <w:lvlJc w:val="left"/>
      <w:pPr>
        <w:ind w:left="3630" w:hanging="361"/>
      </w:pPr>
      <w:rPr>
        <w:rFonts w:hint="default"/>
        <w:lang w:val="en-US" w:eastAsia="en-US" w:bidi="ar-SA"/>
      </w:rPr>
    </w:lvl>
    <w:lvl w:ilvl="8" w:tplc="45F2C904">
      <w:numFmt w:val="bullet"/>
      <w:lvlText w:val="•"/>
      <w:lvlJc w:val="left"/>
      <w:pPr>
        <w:ind w:left="4068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549754608">
    <w:abstractNumId w:val="2"/>
  </w:num>
  <w:num w:numId="2" w16cid:durableId="1761176636">
    <w:abstractNumId w:val="1"/>
  </w:num>
  <w:num w:numId="3" w16cid:durableId="96273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8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142CA"/>
    <w:rsid w:val="00053E5D"/>
    <w:rsid w:val="00070D0D"/>
    <w:rsid w:val="000D361F"/>
    <w:rsid w:val="000E6E01"/>
    <w:rsid w:val="0012409F"/>
    <w:rsid w:val="00124198"/>
    <w:rsid w:val="001479D6"/>
    <w:rsid w:val="00164A82"/>
    <w:rsid w:val="00190388"/>
    <w:rsid w:val="001966F5"/>
    <w:rsid w:val="001B569B"/>
    <w:rsid w:val="001D2352"/>
    <w:rsid w:val="001E5505"/>
    <w:rsid w:val="001E6B0E"/>
    <w:rsid w:val="001E70F3"/>
    <w:rsid w:val="001E726B"/>
    <w:rsid w:val="00216A8B"/>
    <w:rsid w:val="00220255"/>
    <w:rsid w:val="0023241E"/>
    <w:rsid w:val="002540E7"/>
    <w:rsid w:val="00282B0F"/>
    <w:rsid w:val="002919A5"/>
    <w:rsid w:val="002A459F"/>
    <w:rsid w:val="002A507F"/>
    <w:rsid w:val="002B0571"/>
    <w:rsid w:val="002C7DFE"/>
    <w:rsid w:val="002E48EA"/>
    <w:rsid w:val="002E7ABF"/>
    <w:rsid w:val="002F2CEB"/>
    <w:rsid w:val="0030462D"/>
    <w:rsid w:val="00342E5E"/>
    <w:rsid w:val="00344A5D"/>
    <w:rsid w:val="00365EAA"/>
    <w:rsid w:val="00373711"/>
    <w:rsid w:val="003773E1"/>
    <w:rsid w:val="003843C6"/>
    <w:rsid w:val="00384DB2"/>
    <w:rsid w:val="00395235"/>
    <w:rsid w:val="00397EA3"/>
    <w:rsid w:val="003C2547"/>
    <w:rsid w:val="003F0B88"/>
    <w:rsid w:val="00414967"/>
    <w:rsid w:val="00430F0E"/>
    <w:rsid w:val="0047368E"/>
    <w:rsid w:val="004927E3"/>
    <w:rsid w:val="00492813"/>
    <w:rsid w:val="00494B9E"/>
    <w:rsid w:val="0050717E"/>
    <w:rsid w:val="00516597"/>
    <w:rsid w:val="005318A0"/>
    <w:rsid w:val="00536EBD"/>
    <w:rsid w:val="0058585A"/>
    <w:rsid w:val="005A071B"/>
    <w:rsid w:val="005A5F8C"/>
    <w:rsid w:val="005C7B9F"/>
    <w:rsid w:val="005E39B5"/>
    <w:rsid w:val="00602472"/>
    <w:rsid w:val="00630BC5"/>
    <w:rsid w:val="0063443E"/>
    <w:rsid w:val="006E6DD3"/>
    <w:rsid w:val="007023CD"/>
    <w:rsid w:val="00712CB0"/>
    <w:rsid w:val="007163C4"/>
    <w:rsid w:val="00724EDD"/>
    <w:rsid w:val="00724EF8"/>
    <w:rsid w:val="00734E25"/>
    <w:rsid w:val="00746644"/>
    <w:rsid w:val="0078367A"/>
    <w:rsid w:val="007A17C5"/>
    <w:rsid w:val="007B4186"/>
    <w:rsid w:val="007B46F9"/>
    <w:rsid w:val="007C31B5"/>
    <w:rsid w:val="008275E7"/>
    <w:rsid w:val="00832BEE"/>
    <w:rsid w:val="00832E99"/>
    <w:rsid w:val="00834D61"/>
    <w:rsid w:val="00835119"/>
    <w:rsid w:val="00853DCB"/>
    <w:rsid w:val="00866D10"/>
    <w:rsid w:val="00870E4B"/>
    <w:rsid w:val="00872C8C"/>
    <w:rsid w:val="0087671E"/>
    <w:rsid w:val="008809DE"/>
    <w:rsid w:val="00893E3F"/>
    <w:rsid w:val="008A1AC7"/>
    <w:rsid w:val="008A520D"/>
    <w:rsid w:val="008D33E0"/>
    <w:rsid w:val="008D5024"/>
    <w:rsid w:val="008E15C1"/>
    <w:rsid w:val="009530B2"/>
    <w:rsid w:val="00963AD6"/>
    <w:rsid w:val="009761DE"/>
    <w:rsid w:val="009852C3"/>
    <w:rsid w:val="00985483"/>
    <w:rsid w:val="009A3C6D"/>
    <w:rsid w:val="009A62FD"/>
    <w:rsid w:val="009A68CE"/>
    <w:rsid w:val="009C5716"/>
    <w:rsid w:val="009F0DDE"/>
    <w:rsid w:val="00A0022A"/>
    <w:rsid w:val="00A01E78"/>
    <w:rsid w:val="00A12AA9"/>
    <w:rsid w:val="00A212A2"/>
    <w:rsid w:val="00A2377C"/>
    <w:rsid w:val="00A66A0E"/>
    <w:rsid w:val="00A738E1"/>
    <w:rsid w:val="00A77C0C"/>
    <w:rsid w:val="00A8634B"/>
    <w:rsid w:val="00A93E95"/>
    <w:rsid w:val="00AD64EE"/>
    <w:rsid w:val="00AE2910"/>
    <w:rsid w:val="00AE31EE"/>
    <w:rsid w:val="00B3701C"/>
    <w:rsid w:val="00B44E65"/>
    <w:rsid w:val="00B50594"/>
    <w:rsid w:val="00BA28EB"/>
    <w:rsid w:val="00BA5E8E"/>
    <w:rsid w:val="00BA7B7C"/>
    <w:rsid w:val="00BB0A2A"/>
    <w:rsid w:val="00BB1D5F"/>
    <w:rsid w:val="00BC54DD"/>
    <w:rsid w:val="00BD2FD3"/>
    <w:rsid w:val="00BD683B"/>
    <w:rsid w:val="00BD7F24"/>
    <w:rsid w:val="00BE044B"/>
    <w:rsid w:val="00BF7D0E"/>
    <w:rsid w:val="00C22F4E"/>
    <w:rsid w:val="00C25A24"/>
    <w:rsid w:val="00C31FA2"/>
    <w:rsid w:val="00C41ED4"/>
    <w:rsid w:val="00C7100F"/>
    <w:rsid w:val="00C714A0"/>
    <w:rsid w:val="00C92FEB"/>
    <w:rsid w:val="00CA71E0"/>
    <w:rsid w:val="00CB7BE0"/>
    <w:rsid w:val="00CC7B90"/>
    <w:rsid w:val="00CD30AB"/>
    <w:rsid w:val="00CE0F03"/>
    <w:rsid w:val="00CE31DE"/>
    <w:rsid w:val="00CE523D"/>
    <w:rsid w:val="00D10E07"/>
    <w:rsid w:val="00D20CB7"/>
    <w:rsid w:val="00D24861"/>
    <w:rsid w:val="00D31AD4"/>
    <w:rsid w:val="00D41138"/>
    <w:rsid w:val="00D418EE"/>
    <w:rsid w:val="00D62D2E"/>
    <w:rsid w:val="00D763BB"/>
    <w:rsid w:val="00D96F76"/>
    <w:rsid w:val="00DA0D96"/>
    <w:rsid w:val="00DA64D2"/>
    <w:rsid w:val="00DC3D52"/>
    <w:rsid w:val="00DC5EBB"/>
    <w:rsid w:val="00DE3E88"/>
    <w:rsid w:val="00DE4CBA"/>
    <w:rsid w:val="00DF46F3"/>
    <w:rsid w:val="00E26E07"/>
    <w:rsid w:val="00E327CB"/>
    <w:rsid w:val="00E6010B"/>
    <w:rsid w:val="00E60C30"/>
    <w:rsid w:val="00E65B13"/>
    <w:rsid w:val="00E675F4"/>
    <w:rsid w:val="00E707BF"/>
    <w:rsid w:val="00E73418"/>
    <w:rsid w:val="00E74730"/>
    <w:rsid w:val="00E86A91"/>
    <w:rsid w:val="00E93D01"/>
    <w:rsid w:val="00E94144"/>
    <w:rsid w:val="00E95FA5"/>
    <w:rsid w:val="00E962BC"/>
    <w:rsid w:val="00E9723D"/>
    <w:rsid w:val="00EA2165"/>
    <w:rsid w:val="00EA7CB4"/>
    <w:rsid w:val="00EE118D"/>
    <w:rsid w:val="00EE5778"/>
    <w:rsid w:val="00F051E4"/>
    <w:rsid w:val="00F40148"/>
    <w:rsid w:val="00F4379A"/>
    <w:rsid w:val="00F6710A"/>
    <w:rsid w:val="00F704EB"/>
    <w:rsid w:val="00F73A77"/>
    <w:rsid w:val="00F76287"/>
    <w:rsid w:val="00F7761F"/>
    <w:rsid w:val="00F77B0C"/>
    <w:rsid w:val="00F9386A"/>
    <w:rsid w:val="00F93CAE"/>
    <w:rsid w:val="00F95080"/>
    <w:rsid w:val="00FA0BF5"/>
    <w:rsid w:val="00FA2629"/>
    <w:rsid w:val="00FC299F"/>
    <w:rsid w:val="00FD20CF"/>
    <w:rsid w:val="00FD3660"/>
    <w:rsid w:val="00FD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7D80E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3F0B88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F0B88"/>
    <w:rPr>
      <w:rFonts w:ascii="Times New Roman" w:eastAsia="Times New Roman" w:hAnsi="Times New Roman" w:cs="Times New Roman"/>
      <w:b/>
      <w:bCs/>
      <w:lang w:val="en-US"/>
    </w:rPr>
  </w:style>
  <w:style w:type="paragraph" w:styleId="Revision">
    <w:name w:val="Revision"/>
    <w:hidden/>
    <w:uiPriority w:val="99"/>
    <w:semiHidden/>
    <w:rsid w:val="00C7100F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E1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5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5C1"/>
    <w:rPr>
      <w:rFonts w:ascii="Trebuchet MS" w:eastAsia="Trebuchet MS" w:hAnsi="Trebuchet MS" w:cs="Trebuchet MS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5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5C1"/>
    <w:rPr>
      <w:rFonts w:ascii="Trebuchet MS" w:eastAsia="Trebuchet MS" w:hAnsi="Trebuchet MS" w:cs="Trebuchet MS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67621-D958-4943-8918-5AC04C96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Mahmood Alsaydia</cp:lastModifiedBy>
  <cp:revision>3</cp:revision>
  <dcterms:created xsi:type="dcterms:W3CDTF">2024-07-18T11:22:00Z</dcterms:created>
  <dcterms:modified xsi:type="dcterms:W3CDTF">2024-07-22T10:06:00Z</dcterms:modified>
</cp:coreProperties>
</file>